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24666" w14:textId="77777777"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bookmarkStart w:id="1" w:name="_GoBack"/>
      <w:bookmarkEnd w:id="1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A3AE6A" w14:textId="77777777"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14:paraId="5566FFE8" w14:textId="05351576" w:rsidR="00E36118" w:rsidRDefault="00217D13" w:rsidP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160632436" w:history="1">
            <w:r w:rsidR="00E36118" w:rsidRPr="0063327C">
              <w:rPr>
                <w:rStyle w:val="ae"/>
              </w:rPr>
              <w:t>Вывод денежных средств</w:t>
            </w:r>
            <w:r w:rsidR="00E36118">
              <w:rPr>
                <w:webHidden/>
              </w:rPr>
              <w:tab/>
            </w:r>
            <w:r w:rsidR="00E36118">
              <w:rPr>
                <w:webHidden/>
              </w:rPr>
              <w:fldChar w:fldCharType="begin"/>
            </w:r>
            <w:r w:rsidR="00E36118">
              <w:rPr>
                <w:webHidden/>
              </w:rPr>
              <w:instrText xml:space="preserve"> PAGEREF _Toc160632436 \h </w:instrText>
            </w:r>
            <w:r w:rsidR="00E36118">
              <w:rPr>
                <w:webHidden/>
              </w:rPr>
            </w:r>
            <w:r w:rsidR="00E36118"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</w:t>
            </w:r>
            <w:r w:rsidR="00E36118">
              <w:rPr>
                <w:webHidden/>
              </w:rPr>
              <w:fldChar w:fldCharType="end"/>
            </w:r>
          </w:hyperlink>
        </w:p>
        <w:p w14:paraId="6B745A98" w14:textId="010846FF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37" w:history="1">
            <w:r w:rsidRPr="0063327C">
              <w:rPr>
                <w:rStyle w:val="ae"/>
              </w:rPr>
              <w:t>Вывод денежных средств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9C467F6" w14:textId="2D402753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38" w:history="1">
            <w:r w:rsidRPr="0063327C">
              <w:rPr>
                <w:rStyle w:val="ae"/>
              </w:rPr>
              <w:t>Перевод между счетами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ED53431" w14:textId="320E7E30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39" w:history="1">
            <w:r w:rsidRPr="0063327C">
              <w:rPr>
                <w:rStyle w:val="ae"/>
              </w:rPr>
              <w:t>Смена Тарифного плана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43FFDE3" w14:textId="6AC7C0BA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0" w:history="1">
            <w:r w:rsidRPr="0063327C">
              <w:rPr>
                <w:rStyle w:val="ae"/>
              </w:rPr>
              <w:t>Смена e-mail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5FBCF3F" w14:textId="14AB7A9E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1" w:history="1">
            <w:r w:rsidRPr="0063327C">
              <w:rPr>
                <w:rStyle w:val="ae"/>
              </w:rPr>
              <w:t>Телефонный номер Клиента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84A7F4E" w14:textId="390C1985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2" w:history="1">
            <w:r w:rsidRPr="0063327C">
              <w:rPr>
                <w:rStyle w:val="ae"/>
              </w:rPr>
              <w:t>Поручение на блокировку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D027787" w14:textId="324A0898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3" w:history="1">
            <w:r w:rsidRPr="0063327C">
              <w:rPr>
                <w:rStyle w:val="ae"/>
              </w:rPr>
              <w:t>Приказ Клиента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2B0459E" w14:textId="5B9E8540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4" w:history="1">
            <w:r w:rsidRPr="0063327C">
              <w:rPr>
                <w:rStyle w:val="ae"/>
              </w:rPr>
              <w:t>Поручение на отмену Приказа Клиента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F6B947E" w14:textId="7CD7F92B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5" w:history="1">
            <w:r w:rsidRPr="0063327C">
              <w:rPr>
                <w:rStyle w:val="ae"/>
              </w:rPr>
              <w:t>Отмена поручения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D2C744C" w14:textId="0FD227C9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6" w:history="1">
            <w:r w:rsidRPr="0063327C">
              <w:rPr>
                <w:rStyle w:val="ae"/>
              </w:rPr>
              <w:t>Поручение на Операции с ценными бумагами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D766F3C" w14:textId="03C7BEBB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7" w:history="1">
            <w:r w:rsidRPr="0063327C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39632BB" w14:textId="3591CFA7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8" w:history="1">
            <w:r w:rsidRPr="0063327C">
              <w:rPr>
                <w:rStyle w:val="ae"/>
              </w:rPr>
              <w:t>Заказ документов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424F2EB" w14:textId="3D90D27A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49" w:history="1">
            <w:r w:rsidRPr="0063327C">
              <w:rPr>
                <w:rStyle w:val="ae"/>
              </w:rPr>
              <w:t>Запросы и пожелания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28880A0C" w14:textId="03109F60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0" w:history="1">
            <w:r w:rsidRPr="0063327C">
              <w:rPr>
                <w:rStyle w:val="ae"/>
              </w:rPr>
              <w:t xml:space="preserve">Участие в </w:t>
            </w:r>
            <w:r w:rsidRPr="0063327C">
              <w:rPr>
                <w:rStyle w:val="ae"/>
                <w:lang w:val="en-US"/>
              </w:rPr>
              <w:t>IPO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05F63EB0" w14:textId="457D3C33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1" w:history="1">
            <w:r w:rsidRPr="0063327C">
              <w:rPr>
                <w:rStyle w:val="ae"/>
              </w:rPr>
              <w:t>Продажа форварда на IPO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2CF8E9F" w14:textId="461A1BB9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2" w:history="1">
            <w:r w:rsidRPr="0063327C">
              <w:rPr>
                <w:rStyle w:val="ae"/>
              </w:rPr>
              <w:t>Почтовый адрес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7F9F5BCD" w14:textId="75AA2568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3" w:history="1">
            <w:r w:rsidRPr="0063327C">
              <w:rPr>
                <w:rStyle w:val="ae"/>
              </w:rPr>
              <w:t>Подключение системы QUIK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1F91B2D9" w14:textId="4ADD62D9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4" w:history="1">
            <w:r w:rsidRPr="0063327C">
              <w:rPr>
                <w:rStyle w:val="ae"/>
              </w:rPr>
              <w:t>Корпоративные действия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3386ED8C" w14:textId="0FF236F1" w:rsidR="00E36118" w:rsidRDefault="00606D3F" w:rsidP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5" w:history="1">
            <w:r w:rsidR="00E36118" w:rsidRPr="0063327C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E36118">
              <w:rPr>
                <w:webHidden/>
              </w:rPr>
              <w:tab/>
            </w:r>
            <w:r w:rsidR="00E36118">
              <w:rPr>
                <w:webHidden/>
              </w:rPr>
              <w:fldChar w:fldCharType="begin"/>
            </w:r>
            <w:r w:rsidR="00E36118">
              <w:rPr>
                <w:webHidden/>
              </w:rPr>
              <w:instrText xml:space="preserve"> PAGEREF _Toc160632455 \h </w:instrText>
            </w:r>
            <w:r w:rsidR="00E36118">
              <w:rPr>
                <w:webHidden/>
              </w:rPr>
            </w:r>
            <w:r w:rsidR="00E36118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E36118">
              <w:rPr>
                <w:webHidden/>
              </w:rPr>
              <w:fldChar w:fldCharType="end"/>
            </w:r>
          </w:hyperlink>
        </w:p>
        <w:p w14:paraId="5A53EEF9" w14:textId="5C168E7F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6" w:history="1">
            <w:r w:rsidRPr="0063327C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61039B80" w14:textId="1BEE72FF" w:rsidR="00E36118" w:rsidRDefault="00606D3F" w:rsidP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7" w:history="1">
            <w:r w:rsidR="00E36118" w:rsidRPr="0063327C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E36118">
              <w:rPr>
                <w:webHidden/>
              </w:rPr>
              <w:tab/>
            </w:r>
            <w:r w:rsidR="00E36118">
              <w:rPr>
                <w:webHidden/>
              </w:rPr>
              <w:fldChar w:fldCharType="begin"/>
            </w:r>
            <w:r w:rsidR="00E36118">
              <w:rPr>
                <w:webHidden/>
              </w:rPr>
              <w:instrText xml:space="preserve"> PAGEREF _Toc160632457 \h </w:instrText>
            </w:r>
            <w:r w:rsidR="00E36118">
              <w:rPr>
                <w:webHidden/>
              </w:rPr>
            </w:r>
            <w:r w:rsidR="00E36118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E36118">
              <w:rPr>
                <w:webHidden/>
              </w:rPr>
              <w:fldChar w:fldCharType="end"/>
            </w:r>
          </w:hyperlink>
        </w:p>
        <w:p w14:paraId="62715D8E" w14:textId="15BB5F86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8" w:history="1">
            <w:r w:rsidRPr="0063327C">
              <w:rPr>
                <w:rStyle w:val="ae"/>
              </w:rPr>
              <w:t>Дополнительный счет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321F0B8B" w14:textId="1B1FA15E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59" w:history="1">
            <w:r w:rsidRPr="0063327C">
              <w:rPr>
                <w:rStyle w:val="ae"/>
              </w:rPr>
              <w:t>Заявление на ИИС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6C0AB01B" w14:textId="353F7914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60" w:history="1">
            <w:r w:rsidRPr="0063327C">
              <w:rPr>
                <w:rStyle w:val="ae"/>
              </w:rPr>
              <w:t>Подтверждение налогового резидентства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7112E920" w14:textId="3B1CE007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61" w:history="1">
            <w:r w:rsidRPr="0063327C">
              <w:rPr>
                <w:rStyle w:val="ae"/>
              </w:rPr>
              <w:t xml:space="preserve">Форма </w:t>
            </w:r>
            <w:r w:rsidRPr="0063327C">
              <w:rPr>
                <w:rStyle w:val="ae"/>
                <w:lang w:val="en-US"/>
              </w:rPr>
              <w:t>W</w:t>
            </w:r>
            <w:r w:rsidRPr="0063327C">
              <w:rPr>
                <w:rStyle w:val="ae"/>
              </w:rPr>
              <w:t>-8</w:t>
            </w:r>
            <w:r w:rsidRPr="0063327C">
              <w:rPr>
                <w:rStyle w:val="ae"/>
                <w:lang w:val="en-US"/>
              </w:rPr>
              <w:t>BEN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7D86716C" w14:textId="56F0F675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62" w:history="1">
            <w:r w:rsidRPr="0063327C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29BA45BB" w14:textId="2D953E14" w:rsidR="00E36118" w:rsidRDefault="00E36118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0632463" w:history="1">
            <w:r w:rsidRPr="0063327C">
              <w:rPr>
                <w:rStyle w:val="ae"/>
              </w:rPr>
              <w:t>Заявление на расторжение Договоров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_Toc160632463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06D3F"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14:paraId="6A11D665" w14:textId="77777777"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14:paraId="495ADB20" w14:textId="77777777"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952CD2" w14:textId="77777777"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2" w:name="_Toc68003003"/>
      <w:bookmarkStart w:id="3" w:name="_Toc68003013"/>
      <w:bookmarkStart w:id="4" w:name="_Toc68003054"/>
      <w:bookmarkStart w:id="5" w:name="_Toc68003095"/>
      <w:bookmarkStart w:id="6" w:name="_Toc68004080"/>
      <w:bookmarkStart w:id="7" w:name="_Toc530734496"/>
      <w:bookmarkStart w:id="8" w:name="_Toc19895766"/>
      <w:bookmarkStart w:id="9" w:name="_Hlk528159581"/>
      <w:bookmarkStart w:id="10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14:paraId="1EE55819" w14:textId="77777777" w:rsidR="00B91EF6" w:rsidRPr="00482BCC" w:rsidRDefault="00B91EF6" w:rsidP="00217D13">
      <w:pPr>
        <w:jc w:val="right"/>
        <w:rPr>
          <w:rFonts w:ascii="Arial" w:hAnsi="Arial" w:cs="Arial"/>
        </w:rPr>
      </w:pPr>
      <w:bookmarkStart w:id="11" w:name="_Toc6800408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"/>
      <w:r w:rsidR="00DE6A8D" w:rsidRPr="00C67F31">
        <w:rPr>
          <w:rFonts w:ascii="Arial" w:hAnsi="Arial" w:cs="Arial"/>
          <w:b/>
          <w:lang w:eastAsia="en-US"/>
        </w:rPr>
        <w:t>1</w:t>
      </w:r>
    </w:p>
    <w:p w14:paraId="5F716875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14:paraId="1CC1453F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3D8A3537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14:paraId="7A2842B6" w14:textId="77777777"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14:paraId="7594481C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549F4E16" w14:textId="77777777" w:rsidR="00B91EF6" w:rsidRPr="00C67F31" w:rsidRDefault="00B91EF6" w:rsidP="00217D13">
      <w:pPr>
        <w:pStyle w:val="10"/>
      </w:pPr>
      <w:bookmarkStart w:id="12" w:name="_Toc530734498"/>
      <w:bookmarkStart w:id="13" w:name="_Toc19895768"/>
      <w:bookmarkStart w:id="14" w:name="_Toc68002657"/>
      <w:bookmarkStart w:id="15" w:name="_Toc160632436"/>
      <w:r w:rsidRPr="00C67F31">
        <w:t>Вывод денежных средств</w:t>
      </w:r>
      <w:bookmarkEnd w:id="12"/>
      <w:bookmarkEnd w:id="13"/>
      <w:bookmarkEnd w:id="14"/>
      <w:bookmarkEnd w:id="15"/>
    </w:p>
    <w:p w14:paraId="7E837BD4" w14:textId="77777777"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14:paraId="15326C0E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4A680843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14:paraId="1411CE81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14:paraId="7A31DEC8" w14:textId="77777777" w:rsidTr="00AE140C">
        <w:tc>
          <w:tcPr>
            <w:tcW w:w="4785" w:type="dxa"/>
          </w:tcPr>
          <w:p w14:paraId="0A2BEE61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14:paraId="5264A59A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3AE45D45" w14:textId="77777777" w:rsidTr="00AE140C">
        <w:tc>
          <w:tcPr>
            <w:tcW w:w="4785" w:type="dxa"/>
          </w:tcPr>
          <w:p w14:paraId="663C96B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14:paraId="3D6DDDD7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1763C89E" w14:textId="77777777" w:rsidTr="00AE140C">
        <w:tc>
          <w:tcPr>
            <w:tcW w:w="4785" w:type="dxa"/>
          </w:tcPr>
          <w:p w14:paraId="65DAE393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14:paraId="1959717F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7541CEAA" w14:textId="77777777" w:rsidTr="00AE140C">
        <w:tc>
          <w:tcPr>
            <w:tcW w:w="4785" w:type="dxa"/>
          </w:tcPr>
          <w:p w14:paraId="6A1400B4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14:paraId="1C6BF925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5D250F86" w14:textId="77777777" w:rsidTr="00AE140C">
        <w:tc>
          <w:tcPr>
            <w:tcW w:w="4785" w:type="dxa"/>
          </w:tcPr>
          <w:p w14:paraId="78A241DF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14:paraId="03C5FA6E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6C60A8FB" w14:textId="77777777" w:rsidTr="00AE140C">
        <w:tc>
          <w:tcPr>
            <w:tcW w:w="4785" w:type="dxa"/>
          </w:tcPr>
          <w:p w14:paraId="71D15F0B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14:paraId="08382142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3B54996D" w14:textId="77777777" w:rsidTr="00AE140C">
        <w:tc>
          <w:tcPr>
            <w:tcW w:w="4785" w:type="dxa"/>
          </w:tcPr>
          <w:p w14:paraId="533F946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14:paraId="492C15FE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065971E6" w14:textId="77777777" w:rsidTr="00AE140C">
        <w:tc>
          <w:tcPr>
            <w:tcW w:w="4785" w:type="dxa"/>
          </w:tcPr>
          <w:p w14:paraId="378EB082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14:paraId="781630C2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4CEEF578" w14:textId="77777777" w:rsidTr="00AE140C">
        <w:tc>
          <w:tcPr>
            <w:tcW w:w="4785" w:type="dxa"/>
          </w:tcPr>
          <w:p w14:paraId="30733BEE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14:paraId="4FCED5DA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27624B8C" w14:textId="77777777" w:rsidTr="00AE140C">
        <w:tc>
          <w:tcPr>
            <w:tcW w:w="4785" w:type="dxa"/>
          </w:tcPr>
          <w:p w14:paraId="064BDE4E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14:paraId="279C046B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036E6EF3" w14:textId="77777777" w:rsidTr="00AE140C">
        <w:tc>
          <w:tcPr>
            <w:tcW w:w="4785" w:type="dxa"/>
          </w:tcPr>
          <w:p w14:paraId="00F9091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14:paraId="6CDD5E1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20FDA60F" w14:textId="77777777" w:rsidTr="00AE140C">
        <w:tc>
          <w:tcPr>
            <w:tcW w:w="4785" w:type="dxa"/>
          </w:tcPr>
          <w:p w14:paraId="3EA304EB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14:paraId="0F007E65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0BED3B35" w14:textId="77777777" w:rsidTr="00AE140C">
        <w:tc>
          <w:tcPr>
            <w:tcW w:w="4785" w:type="dxa"/>
            <w:tcBorders>
              <w:left w:val="nil"/>
              <w:right w:val="nil"/>
            </w:tcBorders>
          </w:tcPr>
          <w:p w14:paraId="3DD85E39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14:paraId="30A38334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451B8C80" w14:textId="77777777" w:rsidTr="00AE140C">
        <w:tc>
          <w:tcPr>
            <w:tcW w:w="4785" w:type="dxa"/>
          </w:tcPr>
          <w:p w14:paraId="27052783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0BC99C78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14:paraId="50844CD5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7E846BC8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14:paraId="3927C0C8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08E4B3DE" w14:textId="77777777" w:rsidTr="00AE140C">
        <w:tc>
          <w:tcPr>
            <w:tcW w:w="4785" w:type="dxa"/>
          </w:tcPr>
          <w:p w14:paraId="4CE9EE27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14:paraId="45623E56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64FE3FDB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48D4F010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2C0A7A4B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290258FA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14:paraId="5A1C3E78" w14:textId="77777777"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6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6"/>
      <w:r w:rsidR="00DE6A8D" w:rsidRPr="00C67F31">
        <w:rPr>
          <w:rFonts w:ascii="Arial" w:hAnsi="Arial" w:cs="Arial"/>
          <w:b/>
        </w:rPr>
        <w:t>2</w:t>
      </w:r>
    </w:p>
    <w:p w14:paraId="08955EA9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14:paraId="655D1D6F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403F1353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14:paraId="4ED5357D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6471CA2F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7C665BBD" w14:textId="77777777" w:rsidR="00B91EF6" w:rsidRPr="00C67F31" w:rsidRDefault="00B91EF6" w:rsidP="00217D13">
      <w:pPr>
        <w:pStyle w:val="10"/>
      </w:pPr>
      <w:bookmarkStart w:id="17" w:name="_Toc530734499"/>
      <w:bookmarkStart w:id="18" w:name="_Toc19895769"/>
      <w:bookmarkStart w:id="19" w:name="_Toc68002658"/>
      <w:bookmarkStart w:id="20" w:name="_Toc68002835"/>
      <w:bookmarkStart w:id="21" w:name="_Toc68002889"/>
      <w:bookmarkStart w:id="22" w:name="_Toc160632437"/>
      <w:r w:rsidRPr="00C67F31">
        <w:t>Вывод денежных средств</w:t>
      </w:r>
      <w:bookmarkEnd w:id="17"/>
      <w:bookmarkEnd w:id="18"/>
      <w:bookmarkEnd w:id="19"/>
      <w:bookmarkEnd w:id="20"/>
      <w:bookmarkEnd w:id="21"/>
      <w:bookmarkEnd w:id="22"/>
    </w:p>
    <w:p w14:paraId="7DDA6CB9" w14:textId="77777777"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3F89FA35" w14:textId="77777777"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2B50869E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14:paraId="4B491A30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5067"/>
      </w:tblGrid>
      <w:tr w:rsidR="00B91EF6" w:rsidRPr="00C67F31" w14:paraId="16DCD499" w14:textId="77777777" w:rsidTr="00AE140C">
        <w:tc>
          <w:tcPr>
            <w:tcW w:w="5089" w:type="dxa"/>
          </w:tcPr>
          <w:p w14:paraId="4E7E8585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14:paraId="66D5103D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35A8D372" w14:textId="77777777" w:rsidTr="00AE140C">
        <w:tc>
          <w:tcPr>
            <w:tcW w:w="5089" w:type="dxa"/>
          </w:tcPr>
          <w:p w14:paraId="30D49C4B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14:paraId="677CB14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23E533D7" w14:textId="77777777" w:rsidTr="00AE140C">
        <w:tc>
          <w:tcPr>
            <w:tcW w:w="5089" w:type="dxa"/>
          </w:tcPr>
          <w:p w14:paraId="28C4852C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14:paraId="1635AAC6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1FCD3484" w14:textId="77777777" w:rsidTr="00AE140C">
        <w:tc>
          <w:tcPr>
            <w:tcW w:w="5089" w:type="dxa"/>
          </w:tcPr>
          <w:p w14:paraId="2B0284A4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14:paraId="1AA750A3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59507166" w14:textId="77777777" w:rsidTr="00AE140C">
        <w:tc>
          <w:tcPr>
            <w:tcW w:w="5089" w:type="dxa"/>
          </w:tcPr>
          <w:p w14:paraId="1E646161" w14:textId="77777777"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14:paraId="0BF88D46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5B83E17B" w14:textId="77777777" w:rsidTr="00AE140C">
        <w:tc>
          <w:tcPr>
            <w:tcW w:w="5089" w:type="dxa"/>
          </w:tcPr>
          <w:p w14:paraId="7E1B2E04" w14:textId="77777777"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14:paraId="73C15918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25EFA971" w14:textId="77777777" w:rsidTr="00AE140C">
        <w:tc>
          <w:tcPr>
            <w:tcW w:w="5089" w:type="dxa"/>
          </w:tcPr>
          <w:p w14:paraId="6D6E1DF2" w14:textId="77777777"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14:paraId="347FCD31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7192ADA2" w14:textId="77777777" w:rsidTr="00AE140C">
        <w:tc>
          <w:tcPr>
            <w:tcW w:w="5089" w:type="dxa"/>
          </w:tcPr>
          <w:p w14:paraId="76442951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14:paraId="2FF1FD64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44143FFE" w14:textId="77777777" w:rsidTr="00AE140C">
        <w:tc>
          <w:tcPr>
            <w:tcW w:w="5089" w:type="dxa"/>
          </w:tcPr>
          <w:p w14:paraId="231C048F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14:paraId="04E79A39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12D9FF4E" w14:textId="77777777" w:rsidTr="00AE140C">
        <w:tc>
          <w:tcPr>
            <w:tcW w:w="5089" w:type="dxa"/>
          </w:tcPr>
          <w:p w14:paraId="57E7D175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14:paraId="735B5BB4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15BDB752" w14:textId="77777777" w:rsidTr="00AE140C">
        <w:tc>
          <w:tcPr>
            <w:tcW w:w="5089" w:type="dxa"/>
          </w:tcPr>
          <w:p w14:paraId="50241100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14:paraId="12AD19A6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6B6A8ED7" w14:textId="77777777" w:rsidTr="00AE140C">
        <w:tc>
          <w:tcPr>
            <w:tcW w:w="5089" w:type="dxa"/>
          </w:tcPr>
          <w:p w14:paraId="2A2E793E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14:paraId="53EDF8B1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14:paraId="3A1F81B0" w14:textId="77777777" w:rsidTr="00AE140C">
        <w:tc>
          <w:tcPr>
            <w:tcW w:w="5089" w:type="dxa"/>
          </w:tcPr>
          <w:p w14:paraId="71F6C790" w14:textId="77777777"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14:paraId="2352CA16" w14:textId="77777777"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14:paraId="7D069A21" w14:textId="77777777" w:rsidTr="00AE140C">
        <w:tc>
          <w:tcPr>
            <w:tcW w:w="5089" w:type="dxa"/>
          </w:tcPr>
          <w:p w14:paraId="65BF12A7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14:paraId="6E3B8913" w14:textId="77777777"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34D78309" w14:textId="77777777" w:rsidTr="00AE140C">
        <w:tc>
          <w:tcPr>
            <w:tcW w:w="5089" w:type="dxa"/>
            <w:tcBorders>
              <w:left w:val="nil"/>
              <w:right w:val="nil"/>
            </w:tcBorders>
          </w:tcPr>
          <w:p w14:paraId="0153EA7D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14:paraId="0B5772B0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4195A95E" w14:textId="77777777" w:rsidTr="00AE140C">
        <w:tc>
          <w:tcPr>
            <w:tcW w:w="5089" w:type="dxa"/>
          </w:tcPr>
          <w:p w14:paraId="4ACABEFB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5F0D890C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14:paraId="254F7C0F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75571819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14:paraId="29447051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14:paraId="36116007" w14:textId="77777777" w:rsidTr="00AE140C">
        <w:tc>
          <w:tcPr>
            <w:tcW w:w="5089" w:type="dxa"/>
          </w:tcPr>
          <w:p w14:paraId="258F621A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14:paraId="08B348F4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61027362" w14:textId="77777777"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539DB5D2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14:paraId="64552BDA" w14:textId="77777777"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3" w:name="_Toc68004084"/>
      <w:r w:rsidR="00A1315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3"/>
      <w:r w:rsidR="00DE6A8D" w:rsidRPr="00C67F31">
        <w:rPr>
          <w:rFonts w:ascii="Arial" w:hAnsi="Arial" w:cs="Arial"/>
          <w:b/>
          <w:lang w:eastAsia="en-US"/>
        </w:rPr>
        <w:t>3</w:t>
      </w:r>
    </w:p>
    <w:p w14:paraId="32803FFC" w14:textId="77777777"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14:paraId="7D236EB3" w14:textId="77777777" w:rsidR="00A13156" w:rsidRPr="00C67F31" w:rsidRDefault="00184BEE" w:rsidP="00931FEC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</w:p>
    <w:p w14:paraId="535AC628" w14:textId="77777777"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14:paraId="5C70D38E" w14:textId="77777777"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14:paraId="6F70E56B" w14:textId="77777777"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14:paraId="591E3D38" w14:textId="77777777"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14:paraId="781F7737" w14:textId="77777777" w:rsidR="00A13156" w:rsidRPr="00C67F31" w:rsidRDefault="00A13156" w:rsidP="00867D82">
      <w:pPr>
        <w:pStyle w:val="10"/>
      </w:pPr>
      <w:bookmarkStart w:id="24" w:name="_Toc68002659"/>
      <w:bookmarkStart w:id="25" w:name="_Toc68002836"/>
      <w:bookmarkStart w:id="26" w:name="_Toc160632438"/>
      <w:r w:rsidRPr="00C67F31">
        <w:t>Перевод между счетами</w:t>
      </w:r>
      <w:bookmarkEnd w:id="24"/>
      <w:bookmarkEnd w:id="25"/>
      <w:bookmarkEnd w:id="26"/>
    </w:p>
    <w:p w14:paraId="6A2D6C11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14:paraId="6B97C860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38EF02E9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14:paraId="444F7E2F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14:paraId="498E5336" w14:textId="77777777" w:rsidTr="00A13156">
        <w:tc>
          <w:tcPr>
            <w:tcW w:w="5089" w:type="dxa"/>
          </w:tcPr>
          <w:p w14:paraId="38A8AD3D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14:paraId="3A0AC0AC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14:paraId="087421E4" w14:textId="77777777" w:rsidTr="00A13156">
        <w:tc>
          <w:tcPr>
            <w:tcW w:w="5089" w:type="dxa"/>
          </w:tcPr>
          <w:p w14:paraId="741B1874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14:paraId="4E86122D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14:paraId="1B8625BB" w14:textId="77777777" w:rsidTr="00A13156">
        <w:tc>
          <w:tcPr>
            <w:tcW w:w="5089" w:type="dxa"/>
          </w:tcPr>
          <w:p w14:paraId="6A44DDA0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14:paraId="6EF72CFF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04622A6A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14:paraId="4501CFD1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70"/>
      </w:tblGrid>
      <w:tr w:rsidR="00A13156" w:rsidRPr="00C67F31" w14:paraId="74DA790F" w14:textId="77777777" w:rsidTr="001E17DC">
        <w:tc>
          <w:tcPr>
            <w:tcW w:w="5089" w:type="dxa"/>
          </w:tcPr>
          <w:p w14:paraId="718E5E50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7DC517A6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14:paraId="0D292D6D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7FC05448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14:paraId="106E5C60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14:paraId="00125214" w14:textId="77777777" w:rsidTr="001E17DC">
        <w:tc>
          <w:tcPr>
            <w:tcW w:w="5089" w:type="dxa"/>
          </w:tcPr>
          <w:p w14:paraId="7C631866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14:paraId="00AC0D40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6384FE08" w14:textId="77777777"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59E367AF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14:paraId="040D9B0B" w14:textId="77777777"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14:paraId="1901966B" w14:textId="77777777"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14:paraId="6CF43ACB" w14:textId="77777777"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7" w:name="_Toc68004085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7"/>
      <w:r w:rsidR="00DE6A8D" w:rsidRPr="00C67F31">
        <w:rPr>
          <w:rFonts w:ascii="Arial" w:hAnsi="Arial" w:cs="Arial"/>
          <w:b/>
          <w:lang w:eastAsia="en-US"/>
        </w:rPr>
        <w:t>4</w:t>
      </w:r>
    </w:p>
    <w:p w14:paraId="7080793A" w14:textId="77777777"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14:paraId="0BB78D1A" w14:textId="77777777" w:rsidR="001070BD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1070BD" w:rsidRPr="00C67F31">
        <w:rPr>
          <w:rFonts w:ascii="Arial" w:hAnsi="Arial" w:cs="Arial"/>
          <w:b/>
        </w:rPr>
        <w:t xml:space="preserve"> </w:t>
      </w:r>
    </w:p>
    <w:p w14:paraId="1BACC8A2" w14:textId="77777777"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14:paraId="4E99AC71" w14:textId="77777777"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14:paraId="787950BA" w14:textId="77777777"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611ADC11" w14:textId="77777777" w:rsidR="001070BD" w:rsidRPr="00C67F31" w:rsidRDefault="001070BD" w:rsidP="00867D82">
      <w:pPr>
        <w:pStyle w:val="10"/>
      </w:pPr>
      <w:bookmarkStart w:id="28" w:name="_Toc68002660"/>
      <w:bookmarkStart w:id="29" w:name="_Toc160632439"/>
      <w:r w:rsidRPr="00C67F31">
        <w:t xml:space="preserve">Смена </w:t>
      </w:r>
      <w:r w:rsidR="00B35A2E" w:rsidRPr="00C67F31">
        <w:t>Тарифного плана</w:t>
      </w:r>
      <w:bookmarkEnd w:id="28"/>
      <w:bookmarkEnd w:id="29"/>
    </w:p>
    <w:p w14:paraId="5E79529D" w14:textId="77777777"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6F633416" w14:textId="77777777"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4BD23524" w14:textId="77777777"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14:paraId="601853D9" w14:textId="77777777" w:rsidTr="009B104B">
        <w:tc>
          <w:tcPr>
            <w:tcW w:w="4677" w:type="dxa"/>
          </w:tcPr>
          <w:p w14:paraId="5A4D7760" w14:textId="77777777"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14:paraId="68E97AC9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14:paraId="403C2A3B" w14:textId="77777777" w:rsidTr="009B104B">
        <w:tc>
          <w:tcPr>
            <w:tcW w:w="4677" w:type="dxa"/>
            <w:tcBorders>
              <w:left w:val="nil"/>
              <w:right w:val="nil"/>
            </w:tcBorders>
          </w:tcPr>
          <w:p w14:paraId="20559C14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0F51627E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14:paraId="2DE95B26" w14:textId="77777777" w:rsidTr="009B104B">
        <w:tc>
          <w:tcPr>
            <w:tcW w:w="4677" w:type="dxa"/>
          </w:tcPr>
          <w:p w14:paraId="5F2CE496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584A2F73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14:paraId="310B2A44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1461443A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14:paraId="72833085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14:paraId="685A80D2" w14:textId="77777777" w:rsidTr="009B104B">
        <w:tc>
          <w:tcPr>
            <w:tcW w:w="4677" w:type="dxa"/>
          </w:tcPr>
          <w:p w14:paraId="6C5A8BF5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68B816F5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7955B700" w14:textId="77777777"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730CE203" w14:textId="77777777"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14:paraId="5047723E" w14:textId="77777777"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30" w:name="_Toc68004086"/>
      <w:r w:rsidR="00B91EF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30"/>
      <w:r w:rsidR="00DE6A8D" w:rsidRPr="00C67F31">
        <w:rPr>
          <w:rFonts w:ascii="Arial" w:hAnsi="Arial" w:cs="Arial"/>
          <w:b/>
          <w:lang w:eastAsia="en-US"/>
        </w:rPr>
        <w:t>5</w:t>
      </w:r>
    </w:p>
    <w:p w14:paraId="5FF696C1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14:paraId="120248FA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7CB650A5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14:paraId="7940C220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44642CF4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521D52B3" w14:textId="77777777" w:rsidR="00B91EF6" w:rsidRPr="00C67F31" w:rsidRDefault="00B91EF6" w:rsidP="00867D82">
      <w:pPr>
        <w:pStyle w:val="10"/>
      </w:pPr>
      <w:bookmarkStart w:id="31" w:name="_Toc530734500"/>
      <w:bookmarkStart w:id="32" w:name="_Toc19895770"/>
      <w:bookmarkStart w:id="33" w:name="_Toc68002661"/>
      <w:bookmarkStart w:id="34" w:name="_Toc68002837"/>
      <w:bookmarkStart w:id="35" w:name="_Toc160632440"/>
      <w:r w:rsidRPr="00C67F31">
        <w:t>Смена e-mail</w:t>
      </w:r>
      <w:bookmarkEnd w:id="31"/>
      <w:bookmarkEnd w:id="32"/>
      <w:bookmarkEnd w:id="33"/>
      <w:bookmarkEnd w:id="34"/>
      <w:bookmarkEnd w:id="35"/>
    </w:p>
    <w:p w14:paraId="49FA707F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27BA9F51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3D7E9E79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14:paraId="6876D17A" w14:textId="77777777" w:rsidTr="00AE140C">
        <w:tc>
          <w:tcPr>
            <w:tcW w:w="4677" w:type="dxa"/>
          </w:tcPr>
          <w:p w14:paraId="3D925CB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14:paraId="32FB299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14:paraId="67308939" w14:textId="77777777" w:rsidTr="00AE140C">
        <w:tc>
          <w:tcPr>
            <w:tcW w:w="4677" w:type="dxa"/>
          </w:tcPr>
          <w:p w14:paraId="314F36CC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14:paraId="46F60527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14:paraId="64DD5B78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4C0D4AAA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34F6385F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14:paraId="5370C843" w14:textId="77777777" w:rsidTr="00AE140C">
        <w:tc>
          <w:tcPr>
            <w:tcW w:w="4677" w:type="dxa"/>
          </w:tcPr>
          <w:p w14:paraId="1B0AE4F6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0BFE6718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14:paraId="39C5C043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726D9B2F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14:paraId="71E759E6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14:paraId="40A75D25" w14:textId="77777777" w:rsidTr="00AE140C">
        <w:tc>
          <w:tcPr>
            <w:tcW w:w="4677" w:type="dxa"/>
          </w:tcPr>
          <w:p w14:paraId="28BF87FC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56D099A0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1BA2691E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6FAD2596" w14:textId="77777777"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14:paraId="6087E0D4" w14:textId="77777777"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6" w:name="_Toc68004087"/>
      <w:r w:rsidRPr="00C67F31">
        <w:rPr>
          <w:rFonts w:ascii="Arial" w:hAnsi="Arial" w:cs="Arial"/>
          <w:b/>
        </w:rPr>
        <w:lastRenderedPageBreak/>
        <w:t>Приложение №</w:t>
      </w:r>
      <w:bookmarkEnd w:id="36"/>
      <w:r w:rsidR="00DE6A8D" w:rsidRPr="00C67F31">
        <w:rPr>
          <w:rFonts w:ascii="Arial" w:hAnsi="Arial" w:cs="Arial"/>
          <w:b/>
        </w:rPr>
        <w:t>6</w:t>
      </w:r>
    </w:p>
    <w:p w14:paraId="57C9103D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14:paraId="5780CB3A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03014C76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14:paraId="63DEFCEB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7C99AA19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2E1F730D" w14:textId="77777777" w:rsidR="00B91EF6" w:rsidRPr="00C67F31" w:rsidRDefault="00B91EF6" w:rsidP="006A4329">
      <w:pPr>
        <w:pStyle w:val="10"/>
      </w:pPr>
      <w:bookmarkStart w:id="37" w:name="_Toc530734501"/>
      <w:bookmarkStart w:id="38" w:name="_Toc19895771"/>
      <w:bookmarkStart w:id="39" w:name="_Toc68002662"/>
      <w:bookmarkStart w:id="40" w:name="_Toc68002838"/>
      <w:bookmarkStart w:id="41" w:name="_Toc160632441"/>
      <w:r w:rsidRPr="00C67F31">
        <w:t>Телефонный номер Клиента</w:t>
      </w:r>
      <w:bookmarkEnd w:id="37"/>
      <w:bookmarkEnd w:id="38"/>
      <w:bookmarkEnd w:id="39"/>
      <w:bookmarkEnd w:id="40"/>
      <w:bookmarkEnd w:id="41"/>
    </w:p>
    <w:p w14:paraId="078D77D8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593B3CD5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5099AD64" w14:textId="77777777"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14:paraId="0BDE9DF0" w14:textId="77777777" w:rsidTr="00AE140C">
        <w:tc>
          <w:tcPr>
            <w:tcW w:w="4677" w:type="dxa"/>
          </w:tcPr>
          <w:p w14:paraId="329DB26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14:paraId="66D170BB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2961F0F1" w14:textId="77777777" w:rsidTr="00AE140C">
        <w:tc>
          <w:tcPr>
            <w:tcW w:w="4677" w:type="dxa"/>
          </w:tcPr>
          <w:p w14:paraId="765DB828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14:paraId="046ECAAD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0828702F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2D6519D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1A9CB069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67FA70FB" w14:textId="77777777" w:rsidTr="00AE140C">
        <w:tc>
          <w:tcPr>
            <w:tcW w:w="4677" w:type="dxa"/>
          </w:tcPr>
          <w:p w14:paraId="12646BDB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318A6D8D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26998E85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BFD450D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6E4F0186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589F6DFB" w14:textId="77777777" w:rsidTr="00AE140C">
        <w:tc>
          <w:tcPr>
            <w:tcW w:w="4677" w:type="dxa"/>
          </w:tcPr>
          <w:p w14:paraId="0DCD3E67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15DFBA81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4302AC79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74B0FB8" w14:textId="77777777"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15A7085F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43F8E82C" w14:textId="77777777"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lastRenderedPageBreak/>
        <w:t xml:space="preserve"> </w:t>
      </w:r>
      <w:bookmarkStart w:id="42" w:name="_Toc68004088"/>
      <w:r w:rsidRPr="00C67F31">
        <w:rPr>
          <w:rFonts w:ascii="Arial" w:hAnsi="Arial" w:cs="Arial"/>
          <w:b/>
        </w:rPr>
        <w:t>Приложение №</w:t>
      </w:r>
      <w:bookmarkEnd w:id="42"/>
      <w:r w:rsidR="00DE6A8D" w:rsidRPr="00C67F31">
        <w:rPr>
          <w:rFonts w:ascii="Arial" w:hAnsi="Arial" w:cs="Arial"/>
          <w:b/>
        </w:rPr>
        <w:t>7</w:t>
      </w:r>
    </w:p>
    <w:p w14:paraId="3EEFBAA6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0DD843E8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3CB1C757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14:paraId="0B3926F5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2A982A05" w14:textId="77777777" w:rsidR="00B91EF6" w:rsidRPr="00C67F31" w:rsidRDefault="00B91EF6" w:rsidP="006A4329">
      <w:pPr>
        <w:pStyle w:val="10"/>
      </w:pPr>
      <w:bookmarkStart w:id="43" w:name="_Toc530734504"/>
      <w:bookmarkStart w:id="44" w:name="_Toc19895774"/>
      <w:bookmarkStart w:id="45" w:name="_Toc68002663"/>
      <w:bookmarkStart w:id="46" w:name="_Toc160632442"/>
      <w:r w:rsidRPr="00C67F31">
        <w:t>Поручение на блокировку</w:t>
      </w:r>
      <w:bookmarkEnd w:id="43"/>
      <w:bookmarkEnd w:id="44"/>
      <w:bookmarkEnd w:id="45"/>
      <w:bookmarkEnd w:id="46"/>
    </w:p>
    <w:p w14:paraId="2A90D151" w14:textId="77777777"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10BADF8E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6C1EF6DE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14:paraId="7AF189E5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1F442216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14:paraId="4606DD18" w14:textId="77777777" w:rsidTr="00AE140C">
        <w:tc>
          <w:tcPr>
            <w:tcW w:w="4677" w:type="dxa"/>
          </w:tcPr>
          <w:p w14:paraId="13DC5E4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14:paraId="081919FE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14:paraId="732FA31C" w14:textId="77777777" w:rsidTr="00AE140C">
        <w:tc>
          <w:tcPr>
            <w:tcW w:w="4677" w:type="dxa"/>
          </w:tcPr>
          <w:p w14:paraId="105CC7ED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14:paraId="526E7948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14:paraId="11109BD4" w14:textId="77777777" w:rsidTr="00AE140C">
        <w:tc>
          <w:tcPr>
            <w:tcW w:w="4677" w:type="dxa"/>
          </w:tcPr>
          <w:p w14:paraId="05914EDA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14:paraId="328AC767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14:paraId="36D5555F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4536CC96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625375A6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1FDB4893" w14:textId="77777777" w:rsidTr="00AE140C">
        <w:tc>
          <w:tcPr>
            <w:tcW w:w="4677" w:type="dxa"/>
          </w:tcPr>
          <w:p w14:paraId="3138DEDA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DCA13A7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7C60F24A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E3BEE3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4C2E1B54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14:paraId="28F81F61" w14:textId="77777777" w:rsidTr="00AE140C">
        <w:tc>
          <w:tcPr>
            <w:tcW w:w="4677" w:type="dxa"/>
          </w:tcPr>
          <w:p w14:paraId="3A7BE7D3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3E795AE0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50A01951" w14:textId="77777777"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1D895BE" w14:textId="77777777"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7CF57B21" w14:textId="77777777"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7" w:name="_Toc68004089"/>
      <w:r w:rsidRPr="00C67F31">
        <w:rPr>
          <w:rFonts w:ascii="Arial" w:hAnsi="Arial" w:cs="Arial"/>
          <w:b/>
        </w:rPr>
        <w:lastRenderedPageBreak/>
        <w:t>Приложение №8</w:t>
      </w:r>
      <w:bookmarkEnd w:id="47"/>
    </w:p>
    <w:p w14:paraId="70818A69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14:paraId="34A7CDDD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24916A88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14:paraId="79B0B5AD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0B3698A0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4889DF75" w14:textId="77777777" w:rsidR="00B91EF6" w:rsidRPr="00C67F31" w:rsidRDefault="00B91EF6" w:rsidP="00DA396D">
      <w:pPr>
        <w:pStyle w:val="10"/>
      </w:pPr>
      <w:bookmarkStart w:id="48" w:name="_Toc530734505"/>
      <w:bookmarkStart w:id="49" w:name="_Toc19895775"/>
      <w:bookmarkStart w:id="50" w:name="_Toc68002664"/>
      <w:bookmarkStart w:id="51" w:name="_Toc160632443"/>
      <w:r w:rsidRPr="00C67F31">
        <w:t>Приказ Клиента</w:t>
      </w:r>
      <w:bookmarkEnd w:id="48"/>
      <w:bookmarkEnd w:id="49"/>
      <w:bookmarkEnd w:id="50"/>
      <w:bookmarkEnd w:id="51"/>
    </w:p>
    <w:p w14:paraId="6C4E6138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15F499C2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63BB570E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14:paraId="638057D2" w14:textId="77777777" w:rsidTr="00AE140C">
        <w:tc>
          <w:tcPr>
            <w:tcW w:w="4677" w:type="dxa"/>
          </w:tcPr>
          <w:p w14:paraId="25079B0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14:paraId="2FD3982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14:paraId="5392220B" w14:textId="77777777" w:rsidTr="00AE140C">
        <w:tc>
          <w:tcPr>
            <w:tcW w:w="4677" w:type="dxa"/>
          </w:tcPr>
          <w:p w14:paraId="4DB5FCB6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14:paraId="59ACC1C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49711518" w14:textId="77777777" w:rsidTr="00AE140C">
        <w:tc>
          <w:tcPr>
            <w:tcW w:w="4677" w:type="dxa"/>
          </w:tcPr>
          <w:p w14:paraId="2830CF6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14:paraId="73922A6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650947E8" w14:textId="77777777" w:rsidTr="00AE140C">
        <w:tc>
          <w:tcPr>
            <w:tcW w:w="4677" w:type="dxa"/>
          </w:tcPr>
          <w:p w14:paraId="124320C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14:paraId="344C0FD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685213EC" w14:textId="77777777" w:rsidTr="00AE140C">
        <w:tc>
          <w:tcPr>
            <w:tcW w:w="4677" w:type="dxa"/>
          </w:tcPr>
          <w:p w14:paraId="3018791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14:paraId="35E9E06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14:paraId="604FB5C6" w14:textId="77777777" w:rsidTr="00AE140C">
        <w:tc>
          <w:tcPr>
            <w:tcW w:w="4677" w:type="dxa"/>
          </w:tcPr>
          <w:p w14:paraId="2FD33C6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14:paraId="55C0CB9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58293BEF" w14:textId="77777777" w:rsidTr="00AE140C">
        <w:tc>
          <w:tcPr>
            <w:tcW w:w="4677" w:type="dxa"/>
          </w:tcPr>
          <w:p w14:paraId="6CFD5D2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14:paraId="4EEC3E9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75719A9C" w14:textId="77777777" w:rsidTr="00AE140C">
        <w:tc>
          <w:tcPr>
            <w:tcW w:w="4677" w:type="dxa"/>
          </w:tcPr>
          <w:p w14:paraId="40ED11F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14:paraId="61D64DC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121F83E6" w14:textId="77777777" w:rsidTr="00AE140C">
        <w:tc>
          <w:tcPr>
            <w:tcW w:w="4677" w:type="dxa"/>
          </w:tcPr>
          <w:p w14:paraId="2245470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14:paraId="56C3018E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21817EBC" w14:textId="77777777" w:rsidTr="00AE140C">
        <w:tc>
          <w:tcPr>
            <w:tcW w:w="4677" w:type="dxa"/>
          </w:tcPr>
          <w:p w14:paraId="5E13C3D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14:paraId="374C7B7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14:paraId="0C29BA8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14:paraId="37E5CAA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14:paraId="059B201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14:paraId="2B2ABC2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14:paraId="59EBFE11" w14:textId="77777777" w:rsidTr="00AE140C">
        <w:tc>
          <w:tcPr>
            <w:tcW w:w="4677" w:type="dxa"/>
          </w:tcPr>
          <w:p w14:paraId="7FE7C63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14:paraId="79AC169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3DABB9E4" w14:textId="77777777" w:rsidTr="00AE140C">
        <w:tc>
          <w:tcPr>
            <w:tcW w:w="4677" w:type="dxa"/>
          </w:tcPr>
          <w:p w14:paraId="4D7EB036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14:paraId="103ADFE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670AC778" w14:textId="77777777" w:rsidTr="00AE140C">
        <w:tc>
          <w:tcPr>
            <w:tcW w:w="4677" w:type="dxa"/>
          </w:tcPr>
          <w:p w14:paraId="0007430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14:paraId="31A376A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0F9DDFB9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23932AE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5FE281E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4C8F78B5" w14:textId="77777777" w:rsidTr="00AE140C">
        <w:tc>
          <w:tcPr>
            <w:tcW w:w="4677" w:type="dxa"/>
          </w:tcPr>
          <w:p w14:paraId="369C7228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2AD439F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2AC116AB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736FE56E" w14:textId="77777777" w:rsidTr="00AE140C">
        <w:tc>
          <w:tcPr>
            <w:tcW w:w="4677" w:type="dxa"/>
          </w:tcPr>
          <w:p w14:paraId="3716A8B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7B547DE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14:paraId="26C1A260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6D7F08A0" w14:textId="77777777"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2" w:name="_Toc68004090"/>
      <w:r w:rsidRPr="00C67F31">
        <w:rPr>
          <w:rFonts w:ascii="Arial" w:hAnsi="Arial" w:cs="Arial"/>
          <w:b/>
        </w:rPr>
        <w:lastRenderedPageBreak/>
        <w:t>Приложение №</w:t>
      </w:r>
      <w:bookmarkEnd w:id="52"/>
      <w:r w:rsidR="00DE6A8D" w:rsidRPr="00C67F31">
        <w:rPr>
          <w:rFonts w:ascii="Arial" w:hAnsi="Arial" w:cs="Arial"/>
          <w:b/>
        </w:rPr>
        <w:t>9</w:t>
      </w:r>
    </w:p>
    <w:p w14:paraId="3D7AD477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2C35BA44" w14:textId="77777777"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24377ECC" w14:textId="77777777"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14:paraId="00082584" w14:textId="77777777"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14:paraId="5393DE6B" w14:textId="77777777"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6AC881D1" w14:textId="77777777" w:rsidR="00B91EF6" w:rsidRPr="00C67F31" w:rsidRDefault="00B91EF6" w:rsidP="00DA396D">
      <w:pPr>
        <w:pStyle w:val="10"/>
      </w:pPr>
      <w:bookmarkStart w:id="53" w:name="_Toc530734506"/>
      <w:bookmarkStart w:id="54" w:name="_Toc19895776"/>
      <w:bookmarkStart w:id="55" w:name="_Toc68002665"/>
      <w:bookmarkStart w:id="56" w:name="_Toc160632444"/>
      <w:r w:rsidRPr="00C67F31">
        <w:t>Поручение на отмену Приказа Клиента</w:t>
      </w:r>
      <w:bookmarkEnd w:id="53"/>
      <w:bookmarkEnd w:id="54"/>
      <w:bookmarkEnd w:id="55"/>
      <w:bookmarkEnd w:id="56"/>
    </w:p>
    <w:p w14:paraId="29291953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28BD5C4C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038A8C9B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7540C43D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14:paraId="06B20586" w14:textId="77777777" w:rsidTr="00AE140C">
        <w:tc>
          <w:tcPr>
            <w:tcW w:w="4677" w:type="dxa"/>
          </w:tcPr>
          <w:p w14:paraId="50B53F4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14:paraId="5448C4C8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597DC595" w14:textId="77777777" w:rsidTr="00AE140C">
        <w:tc>
          <w:tcPr>
            <w:tcW w:w="4677" w:type="dxa"/>
          </w:tcPr>
          <w:p w14:paraId="768AA97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14:paraId="4095090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14:paraId="3087817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1D401ED3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4911D6C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4C6A18A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0AF29242" w14:textId="77777777" w:rsidTr="00AE140C">
        <w:tc>
          <w:tcPr>
            <w:tcW w:w="4677" w:type="dxa"/>
          </w:tcPr>
          <w:p w14:paraId="3FEB56E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4272868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3E9EFCD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7456DF9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43CC2D4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079A4AED" w14:textId="77777777" w:rsidTr="00AE140C">
        <w:tc>
          <w:tcPr>
            <w:tcW w:w="4677" w:type="dxa"/>
          </w:tcPr>
          <w:p w14:paraId="16E192B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66C56A4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E8B787E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5390EB5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38F620D4" w14:textId="77777777"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55562E25" w14:textId="77777777"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7" w:name="_Toc68004091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57"/>
      <w:r w:rsidR="00DE6A8D" w:rsidRPr="00C67F31">
        <w:rPr>
          <w:rFonts w:ascii="Arial" w:hAnsi="Arial" w:cs="Arial"/>
          <w:b/>
          <w:lang w:eastAsia="en-US"/>
        </w:rPr>
        <w:t>10</w:t>
      </w:r>
    </w:p>
    <w:p w14:paraId="66352611" w14:textId="77777777"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14:paraId="20025835" w14:textId="77777777" w:rsidR="00B91EF6" w:rsidRPr="00C67F31" w:rsidRDefault="00184BEE" w:rsidP="0085771A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  <w:r w:rsidR="00B91EF6" w:rsidRPr="00C67F31">
        <w:rPr>
          <w:rFonts w:ascii="Arial" w:hAnsi="Arial" w:cs="Arial"/>
          <w:b/>
          <w:lang w:eastAsia="en-US"/>
        </w:rPr>
        <w:t xml:space="preserve"> </w:t>
      </w:r>
    </w:p>
    <w:p w14:paraId="14FEB0AA" w14:textId="77777777"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14:paraId="09CC2135" w14:textId="77777777"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14:paraId="7722B19D" w14:textId="77777777"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14:paraId="0904B931" w14:textId="77777777"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14:paraId="154148AC" w14:textId="77777777" w:rsidR="00B91EF6" w:rsidRPr="00C67F31" w:rsidRDefault="00B91EF6" w:rsidP="000D2FF5">
      <w:pPr>
        <w:pStyle w:val="10"/>
      </w:pPr>
      <w:bookmarkStart w:id="58" w:name="_Toc530734507"/>
      <w:bookmarkStart w:id="59" w:name="_Toc19895777"/>
      <w:bookmarkStart w:id="60" w:name="_Toc68002666"/>
      <w:bookmarkStart w:id="61" w:name="_Toc160632445"/>
      <w:r w:rsidRPr="00C67F31">
        <w:t>Отмена поручения</w:t>
      </w:r>
      <w:bookmarkEnd w:id="58"/>
      <w:bookmarkEnd w:id="59"/>
      <w:bookmarkEnd w:id="60"/>
      <w:bookmarkEnd w:id="61"/>
    </w:p>
    <w:p w14:paraId="048DA6FC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494BC360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14:paraId="59F7E055" w14:textId="77777777" w:rsidTr="00AE140C">
        <w:tc>
          <w:tcPr>
            <w:tcW w:w="4677" w:type="dxa"/>
          </w:tcPr>
          <w:p w14:paraId="7A930BB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14:paraId="763492F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66365C86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1565F06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02C54D6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6DB50D68" w14:textId="77777777" w:rsidTr="00AE140C">
        <w:tc>
          <w:tcPr>
            <w:tcW w:w="4677" w:type="dxa"/>
          </w:tcPr>
          <w:p w14:paraId="4E887C2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5102EE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38E5018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44778FA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39CFA33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6B181EE6" w14:textId="77777777" w:rsidTr="00AE140C">
        <w:tc>
          <w:tcPr>
            <w:tcW w:w="4677" w:type="dxa"/>
          </w:tcPr>
          <w:p w14:paraId="55D030D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2EEF5F4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027348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7664C4D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4A89EB6E" w14:textId="77777777"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2" w:name="_Toc68004092"/>
      <w:r w:rsidR="00B91EF6" w:rsidRPr="00C67F31">
        <w:rPr>
          <w:rFonts w:ascii="Arial" w:hAnsi="Arial" w:cs="Arial"/>
          <w:b/>
        </w:rPr>
        <w:lastRenderedPageBreak/>
        <w:t>Приложение №</w:t>
      </w:r>
      <w:bookmarkEnd w:id="62"/>
      <w:r w:rsidR="00DE6A8D" w:rsidRPr="00C67F31">
        <w:rPr>
          <w:rFonts w:ascii="Arial" w:hAnsi="Arial" w:cs="Arial"/>
          <w:b/>
        </w:rPr>
        <w:t>11</w:t>
      </w:r>
    </w:p>
    <w:p w14:paraId="2819C36A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7F6A74EC" w14:textId="77777777"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32148383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14:paraId="58060324" w14:textId="77777777"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14:paraId="79B37203" w14:textId="77777777" w:rsidR="00B91EF6" w:rsidRPr="00C67F31" w:rsidRDefault="00B91EF6" w:rsidP="00DE6A8D">
      <w:pPr>
        <w:pStyle w:val="10"/>
      </w:pPr>
      <w:bookmarkStart w:id="63" w:name="_Toc160632446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3"/>
    </w:p>
    <w:p w14:paraId="7429D98B" w14:textId="77777777"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048B9E77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7B4ADD2B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14:paraId="0213C5B1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14:paraId="13072EC4" w14:textId="77777777" w:rsidTr="00AE140C">
        <w:tc>
          <w:tcPr>
            <w:tcW w:w="4677" w:type="dxa"/>
          </w:tcPr>
          <w:p w14:paraId="4B93CF9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14:paraId="008EFDB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14:paraId="08A73E2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14:paraId="66B15410" w14:textId="77777777" w:rsidTr="00AE140C">
        <w:tc>
          <w:tcPr>
            <w:tcW w:w="4677" w:type="dxa"/>
          </w:tcPr>
          <w:p w14:paraId="1599CBB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14:paraId="4828F7A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1D68E6DC" w14:textId="77777777" w:rsidTr="00AE140C">
        <w:tc>
          <w:tcPr>
            <w:tcW w:w="4677" w:type="dxa"/>
          </w:tcPr>
          <w:p w14:paraId="3BF2C72C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14:paraId="6BCFC94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52120336" w14:textId="77777777" w:rsidTr="00AE140C">
        <w:tc>
          <w:tcPr>
            <w:tcW w:w="4677" w:type="dxa"/>
          </w:tcPr>
          <w:p w14:paraId="5C6D3F6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14:paraId="6625C56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545238B1" w14:textId="77777777" w:rsidTr="00AE140C">
        <w:tc>
          <w:tcPr>
            <w:tcW w:w="4677" w:type="dxa"/>
          </w:tcPr>
          <w:p w14:paraId="18121AD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14:paraId="099B827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14:paraId="2DE9E8F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14:paraId="019A8F9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14:paraId="218266A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14:paraId="22A7BD6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14:paraId="1819DD0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14:paraId="3340B45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14:paraId="78E80C10" w14:textId="77777777" w:rsidTr="00AE140C">
        <w:tc>
          <w:tcPr>
            <w:tcW w:w="4677" w:type="dxa"/>
          </w:tcPr>
          <w:p w14:paraId="7155B56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14:paraId="001D238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3C4DA72D" w14:textId="77777777" w:rsidTr="00AE140C">
        <w:tc>
          <w:tcPr>
            <w:tcW w:w="4677" w:type="dxa"/>
          </w:tcPr>
          <w:p w14:paraId="7923B9D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14:paraId="6A9DA19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510CDCF4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0A134A7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211C2D9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6BBB9800" w14:textId="77777777" w:rsidTr="00AE140C">
        <w:tc>
          <w:tcPr>
            <w:tcW w:w="4677" w:type="dxa"/>
          </w:tcPr>
          <w:p w14:paraId="75856F3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1B0813AE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1FE7C25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191866E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583105E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59B79582" w14:textId="77777777" w:rsidTr="00AE140C">
        <w:tc>
          <w:tcPr>
            <w:tcW w:w="4677" w:type="dxa"/>
          </w:tcPr>
          <w:p w14:paraId="16C31D3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5645233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56408E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2EF9083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6B87EE31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14:paraId="58C9D0B3" w14:textId="77777777"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4" w:name="_Toc68004093"/>
      <w:r w:rsidRPr="00C67F31">
        <w:rPr>
          <w:rFonts w:ascii="Arial" w:hAnsi="Arial" w:cs="Arial"/>
          <w:b/>
        </w:rPr>
        <w:lastRenderedPageBreak/>
        <w:t>Приложение №</w:t>
      </w:r>
      <w:bookmarkEnd w:id="64"/>
      <w:r w:rsidR="00671681" w:rsidRPr="00C67F31">
        <w:rPr>
          <w:rFonts w:ascii="Arial" w:hAnsi="Arial" w:cs="Arial"/>
          <w:b/>
        </w:rPr>
        <w:t>12</w:t>
      </w:r>
    </w:p>
    <w:p w14:paraId="51584974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4306CC98" w14:textId="77777777"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76E3BACF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14:paraId="19827E01" w14:textId="77777777"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14:paraId="3E28A7EF" w14:textId="77777777" w:rsidR="00B91EF6" w:rsidRPr="00C67F31" w:rsidRDefault="00B91EF6" w:rsidP="00D17FCA">
      <w:pPr>
        <w:pStyle w:val="10"/>
        <w:rPr>
          <w:snapToGrid w:val="0"/>
        </w:rPr>
      </w:pPr>
      <w:bookmarkStart w:id="65" w:name="_Toc530734508"/>
      <w:bookmarkStart w:id="66" w:name="_Toc19895778"/>
      <w:bookmarkStart w:id="67" w:name="_Toc68002667"/>
      <w:bookmarkStart w:id="68" w:name="_Toc160632447"/>
      <w:r w:rsidRPr="00C67F31">
        <w:rPr>
          <w:snapToGrid w:val="0"/>
        </w:rPr>
        <w:t>Заявление об учете расходов по операциям с Ценными Бумагами</w:t>
      </w:r>
      <w:bookmarkEnd w:id="65"/>
      <w:bookmarkEnd w:id="66"/>
      <w:bookmarkEnd w:id="67"/>
      <w:bookmarkEnd w:id="68"/>
    </w:p>
    <w:p w14:paraId="38BF3ED0" w14:textId="77777777"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14:paraId="1BD973E0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003F28B4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14:paraId="12092A14" w14:textId="77777777"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1931"/>
        <w:gridCol w:w="679"/>
        <w:gridCol w:w="1232"/>
        <w:gridCol w:w="1797"/>
        <w:gridCol w:w="2378"/>
      </w:tblGrid>
      <w:tr w:rsidR="00B5755B" w:rsidRPr="00C67F31" w14:paraId="6ACA15F7" w14:textId="77777777" w:rsidTr="00D052E2">
        <w:tc>
          <w:tcPr>
            <w:tcW w:w="2132" w:type="dxa"/>
          </w:tcPr>
          <w:p w14:paraId="04A00CF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14:paraId="0B1D734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1995" w:type="dxa"/>
          </w:tcPr>
          <w:p w14:paraId="03DCC5F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1978" w:type="dxa"/>
            <w:gridSpan w:val="2"/>
          </w:tcPr>
          <w:p w14:paraId="47A2755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1978" w:type="dxa"/>
          </w:tcPr>
          <w:p w14:paraId="3E7C5EE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118" w:type="dxa"/>
          </w:tcPr>
          <w:p w14:paraId="4450CCB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14:paraId="111B3C3C" w14:textId="77777777" w:rsidTr="00D052E2">
        <w:tc>
          <w:tcPr>
            <w:tcW w:w="2132" w:type="dxa"/>
          </w:tcPr>
          <w:p w14:paraId="65B9993E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14:paraId="1C38CAC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14:paraId="49C6D87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14:paraId="6C6AB686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14:paraId="54E9317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589B4268" w14:textId="77777777" w:rsidTr="00D052E2">
        <w:tc>
          <w:tcPr>
            <w:tcW w:w="2132" w:type="dxa"/>
          </w:tcPr>
          <w:p w14:paraId="5CE27E65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14:paraId="7817D62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14:paraId="457FCB3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14:paraId="52A3110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14:paraId="54D05D61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052E2" w:rsidRPr="00C67F31" w14:paraId="097A0AFE" w14:textId="77777777" w:rsidTr="00371DB6">
        <w:tc>
          <w:tcPr>
            <w:tcW w:w="10201" w:type="dxa"/>
            <w:gridSpan w:val="6"/>
            <w:tcBorders>
              <w:left w:val="nil"/>
              <w:right w:val="nil"/>
            </w:tcBorders>
          </w:tcPr>
          <w:p w14:paraId="574F6666" w14:textId="77777777" w:rsidR="00D052E2" w:rsidRP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В качестве документов, подтверждающих расходы на приобретение, прилагаю следующие документы:</w:t>
            </w:r>
          </w:p>
          <w:p w14:paraId="1C182FFF" w14:textId="77777777" w:rsid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____________  </w:t>
            </w:r>
          </w:p>
          <w:p w14:paraId="66F6146A" w14:textId="77777777" w:rsidR="00D052E2" w:rsidRPr="00C67F31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</w:tc>
      </w:tr>
      <w:tr w:rsidR="00B5755B" w:rsidRPr="00C67F31" w14:paraId="18C4F6DF" w14:textId="77777777" w:rsidTr="00D052E2">
        <w:tc>
          <w:tcPr>
            <w:tcW w:w="4713" w:type="dxa"/>
            <w:gridSpan w:val="3"/>
          </w:tcPr>
          <w:p w14:paraId="2A0455A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0356443B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88" w:type="dxa"/>
            <w:gridSpan w:val="3"/>
          </w:tcPr>
          <w:p w14:paraId="1F84422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FE9DCC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39C6C01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20554937" w14:textId="77777777" w:rsidTr="00D052E2">
        <w:tc>
          <w:tcPr>
            <w:tcW w:w="4713" w:type="dxa"/>
            <w:gridSpan w:val="3"/>
          </w:tcPr>
          <w:p w14:paraId="573F96C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88" w:type="dxa"/>
            <w:gridSpan w:val="3"/>
          </w:tcPr>
          <w:p w14:paraId="3D888BB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A63C3A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2E68645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60B9BCE3" w14:textId="77777777"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9" w:name="_Toc68004094"/>
      <w:r w:rsidRPr="00C67F31">
        <w:rPr>
          <w:rFonts w:ascii="Arial" w:hAnsi="Arial" w:cs="Arial"/>
          <w:b/>
        </w:rPr>
        <w:lastRenderedPageBreak/>
        <w:t>Приложение №</w:t>
      </w:r>
      <w:bookmarkEnd w:id="69"/>
      <w:r w:rsidR="00671681" w:rsidRPr="00C67F31">
        <w:rPr>
          <w:rFonts w:ascii="Arial" w:hAnsi="Arial" w:cs="Arial"/>
          <w:b/>
        </w:rPr>
        <w:t>13</w:t>
      </w:r>
    </w:p>
    <w:p w14:paraId="509036AB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478E25AC" w14:textId="77777777"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33481260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14:paraId="6EF5AD03" w14:textId="77777777"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14:paraId="61FB3882" w14:textId="77777777"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14:paraId="7DB3CD22" w14:textId="77777777"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75D17F7E" w14:textId="77777777" w:rsidR="00B91EF6" w:rsidRPr="00C67F31" w:rsidRDefault="00B91EF6" w:rsidP="000B7F21">
      <w:pPr>
        <w:pStyle w:val="10"/>
      </w:pPr>
      <w:bookmarkStart w:id="70" w:name="_Toc530734509"/>
      <w:bookmarkStart w:id="71" w:name="_Toc19895779"/>
      <w:bookmarkStart w:id="72" w:name="_Toc68002668"/>
      <w:bookmarkStart w:id="73" w:name="_Toc160632448"/>
      <w:r w:rsidRPr="00C67F31">
        <w:t>Заказ документов</w:t>
      </w:r>
      <w:bookmarkEnd w:id="70"/>
      <w:bookmarkEnd w:id="71"/>
      <w:bookmarkEnd w:id="72"/>
      <w:bookmarkEnd w:id="73"/>
    </w:p>
    <w:p w14:paraId="01150594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1E83BB89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3EBE3629" w14:textId="77777777"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14:paraId="1272053A" w14:textId="77777777" w:rsidTr="00AE140C">
        <w:tc>
          <w:tcPr>
            <w:tcW w:w="4677" w:type="dxa"/>
          </w:tcPr>
          <w:p w14:paraId="22309B80" w14:textId="77777777"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14:paraId="3DCA3C24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53F83AC7" w14:textId="77777777" w:rsidTr="00AE140C">
        <w:tc>
          <w:tcPr>
            <w:tcW w:w="4677" w:type="dxa"/>
          </w:tcPr>
          <w:p w14:paraId="3B3F34DF" w14:textId="77777777"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14:paraId="02DC2EB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0B3575D5" w14:textId="77777777" w:rsidTr="00AE140C">
        <w:tc>
          <w:tcPr>
            <w:tcW w:w="4677" w:type="dxa"/>
          </w:tcPr>
          <w:p w14:paraId="74F3D582" w14:textId="77777777"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14:paraId="4952DEAD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329013C7" w14:textId="77777777" w:rsidTr="00AE140C">
        <w:tc>
          <w:tcPr>
            <w:tcW w:w="4677" w:type="dxa"/>
          </w:tcPr>
          <w:p w14:paraId="1CF61DD6" w14:textId="77777777"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14:paraId="28E349B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14:paraId="0BAD3848" w14:textId="77777777" w:rsidTr="00AE140C">
        <w:tc>
          <w:tcPr>
            <w:tcW w:w="4677" w:type="dxa"/>
          </w:tcPr>
          <w:p w14:paraId="5C537D67" w14:textId="77777777"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14:paraId="09FEB688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560C589D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0F54D077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43CE2272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78EDDF41" w14:textId="77777777" w:rsidTr="00AE140C">
        <w:tc>
          <w:tcPr>
            <w:tcW w:w="4677" w:type="dxa"/>
          </w:tcPr>
          <w:p w14:paraId="32B059C6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3270D97F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2E54AB7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0141BA6A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5199160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14:paraId="00151291" w14:textId="77777777" w:rsidTr="00AE140C">
        <w:tc>
          <w:tcPr>
            <w:tcW w:w="4677" w:type="dxa"/>
          </w:tcPr>
          <w:p w14:paraId="589AC370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44487F39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2C4577E3" w14:textId="77777777"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75E2A6" w14:textId="77777777"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1C84C6F6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2CD18583" w14:textId="77777777"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4" w:name="_Toc68004095"/>
      <w:r w:rsidRPr="00C67F31">
        <w:rPr>
          <w:rFonts w:ascii="Arial" w:hAnsi="Arial" w:cs="Arial"/>
          <w:b/>
        </w:rPr>
        <w:lastRenderedPageBreak/>
        <w:t>Приложение №</w:t>
      </w:r>
      <w:bookmarkEnd w:id="74"/>
      <w:r w:rsidR="00671681" w:rsidRPr="00C67F31">
        <w:rPr>
          <w:rFonts w:ascii="Arial" w:hAnsi="Arial" w:cs="Arial"/>
          <w:b/>
        </w:rPr>
        <w:t>14</w:t>
      </w:r>
    </w:p>
    <w:p w14:paraId="7CFBCAA1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62996CBC" w14:textId="77777777"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14:paraId="32ED5804" w14:textId="77777777"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14:paraId="5656649F" w14:textId="77777777" w:rsidR="00B91EF6" w:rsidRPr="00482BCC" w:rsidRDefault="00B91EF6" w:rsidP="001534A5">
      <w:pPr>
        <w:rPr>
          <w:rFonts w:ascii="Arial" w:hAnsi="Arial" w:cs="Arial"/>
          <w:lang w:eastAsia="en-US"/>
        </w:rPr>
      </w:pPr>
    </w:p>
    <w:p w14:paraId="4B5F196D" w14:textId="77777777"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14:paraId="1A5F597F" w14:textId="77777777" w:rsidR="00B91EF6" w:rsidRPr="00C67F31" w:rsidRDefault="00B91EF6" w:rsidP="000B7F21">
      <w:pPr>
        <w:pStyle w:val="10"/>
      </w:pPr>
      <w:bookmarkStart w:id="75" w:name="_Toc530734510"/>
      <w:bookmarkStart w:id="76" w:name="_Toc19895780"/>
      <w:bookmarkStart w:id="77" w:name="_Toc68002669"/>
      <w:bookmarkStart w:id="78" w:name="_Toc160632449"/>
      <w:r w:rsidRPr="00C67F31">
        <w:t>Запросы и пожелания</w:t>
      </w:r>
      <w:bookmarkEnd w:id="75"/>
      <w:bookmarkEnd w:id="76"/>
      <w:bookmarkEnd w:id="77"/>
      <w:bookmarkEnd w:id="78"/>
    </w:p>
    <w:p w14:paraId="56F90A05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2B023417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0E951AC5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14:paraId="0930A4D4" w14:textId="77777777"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14:paraId="0EB2A297" w14:textId="77777777" w:rsidTr="001534A5">
        <w:tc>
          <w:tcPr>
            <w:tcW w:w="10422" w:type="dxa"/>
            <w:gridSpan w:val="2"/>
          </w:tcPr>
          <w:p w14:paraId="2A300167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7E9B8C0C" w14:textId="77777777" w:rsidTr="001534A5">
        <w:tc>
          <w:tcPr>
            <w:tcW w:w="10422" w:type="dxa"/>
            <w:gridSpan w:val="2"/>
          </w:tcPr>
          <w:p w14:paraId="761429FB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55895F93" w14:textId="77777777" w:rsidTr="001534A5">
        <w:tc>
          <w:tcPr>
            <w:tcW w:w="10422" w:type="dxa"/>
            <w:gridSpan w:val="2"/>
          </w:tcPr>
          <w:p w14:paraId="3058B0F4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19F28704" w14:textId="77777777" w:rsidTr="001534A5">
        <w:tc>
          <w:tcPr>
            <w:tcW w:w="10422" w:type="dxa"/>
            <w:gridSpan w:val="2"/>
          </w:tcPr>
          <w:p w14:paraId="12246990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1077DF36" w14:textId="77777777" w:rsidTr="001534A5">
        <w:tc>
          <w:tcPr>
            <w:tcW w:w="10422" w:type="dxa"/>
            <w:gridSpan w:val="2"/>
          </w:tcPr>
          <w:p w14:paraId="083265CB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572AD8C2" w14:textId="77777777" w:rsidTr="001534A5">
        <w:tc>
          <w:tcPr>
            <w:tcW w:w="10422" w:type="dxa"/>
            <w:gridSpan w:val="2"/>
          </w:tcPr>
          <w:p w14:paraId="61BAD283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70347E08" w14:textId="77777777" w:rsidTr="001534A5">
        <w:tc>
          <w:tcPr>
            <w:tcW w:w="10422" w:type="dxa"/>
            <w:gridSpan w:val="2"/>
          </w:tcPr>
          <w:p w14:paraId="21CA7D45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6287CCDA" w14:textId="77777777" w:rsidTr="001534A5">
        <w:tc>
          <w:tcPr>
            <w:tcW w:w="10422" w:type="dxa"/>
            <w:gridSpan w:val="2"/>
          </w:tcPr>
          <w:p w14:paraId="28D3DB10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11062B9F" w14:textId="77777777" w:rsidTr="001534A5">
        <w:tc>
          <w:tcPr>
            <w:tcW w:w="10422" w:type="dxa"/>
            <w:gridSpan w:val="2"/>
          </w:tcPr>
          <w:p w14:paraId="0ECAB172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66A5052E" w14:textId="77777777" w:rsidTr="001534A5">
        <w:tc>
          <w:tcPr>
            <w:tcW w:w="10422" w:type="dxa"/>
            <w:gridSpan w:val="2"/>
          </w:tcPr>
          <w:p w14:paraId="34C437FF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09CEE2DA" w14:textId="77777777" w:rsidTr="001534A5">
        <w:tc>
          <w:tcPr>
            <w:tcW w:w="10422" w:type="dxa"/>
            <w:gridSpan w:val="2"/>
          </w:tcPr>
          <w:p w14:paraId="63C4A3DB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442A184E" w14:textId="77777777" w:rsidTr="001534A5">
        <w:tc>
          <w:tcPr>
            <w:tcW w:w="10422" w:type="dxa"/>
            <w:gridSpan w:val="2"/>
          </w:tcPr>
          <w:p w14:paraId="60E173F3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16D73A30" w14:textId="77777777" w:rsidTr="001534A5">
        <w:tc>
          <w:tcPr>
            <w:tcW w:w="10422" w:type="dxa"/>
            <w:gridSpan w:val="2"/>
          </w:tcPr>
          <w:p w14:paraId="1DF338D0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02748523" w14:textId="77777777" w:rsidTr="001534A5">
        <w:tc>
          <w:tcPr>
            <w:tcW w:w="10422" w:type="dxa"/>
            <w:gridSpan w:val="2"/>
          </w:tcPr>
          <w:p w14:paraId="59E006DF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49D0995D" w14:textId="77777777" w:rsidTr="001534A5">
        <w:tc>
          <w:tcPr>
            <w:tcW w:w="10422" w:type="dxa"/>
            <w:gridSpan w:val="2"/>
          </w:tcPr>
          <w:p w14:paraId="4B244750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089B8703" w14:textId="77777777" w:rsidTr="001534A5">
        <w:tc>
          <w:tcPr>
            <w:tcW w:w="10422" w:type="dxa"/>
            <w:gridSpan w:val="2"/>
          </w:tcPr>
          <w:p w14:paraId="62985256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14:paraId="2E10B379" w14:textId="77777777" w:rsidTr="001534A5">
        <w:tc>
          <w:tcPr>
            <w:tcW w:w="10422" w:type="dxa"/>
            <w:gridSpan w:val="2"/>
          </w:tcPr>
          <w:p w14:paraId="5197226E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14:paraId="696B2C8A" w14:textId="77777777" w:rsidTr="001534A5">
        <w:tc>
          <w:tcPr>
            <w:tcW w:w="5211" w:type="dxa"/>
            <w:tcBorders>
              <w:left w:val="nil"/>
              <w:right w:val="nil"/>
            </w:tcBorders>
          </w:tcPr>
          <w:p w14:paraId="51C1F6CF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14:paraId="1926327A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14:paraId="7E49E6F0" w14:textId="77777777" w:rsidTr="001534A5">
        <w:tc>
          <w:tcPr>
            <w:tcW w:w="5211" w:type="dxa"/>
          </w:tcPr>
          <w:p w14:paraId="4F988924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29D21035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14:paraId="7AC48AD5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610EF574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14:paraId="15EB4886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14:paraId="125346BB" w14:textId="77777777" w:rsidTr="001534A5">
        <w:tc>
          <w:tcPr>
            <w:tcW w:w="5211" w:type="dxa"/>
          </w:tcPr>
          <w:p w14:paraId="742D701B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14:paraId="0E32C3CF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14:paraId="4C8E8363" w14:textId="77777777"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1FCD3EA4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14:paraId="1FE8D0BA" w14:textId="77777777"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419C3D6C" w14:textId="77777777"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9" w:name="_Toc68004096"/>
      <w:r w:rsidRPr="00C67F31">
        <w:rPr>
          <w:rFonts w:ascii="Arial" w:hAnsi="Arial" w:cs="Arial"/>
          <w:b/>
        </w:rPr>
        <w:lastRenderedPageBreak/>
        <w:t>Приложение №</w:t>
      </w:r>
      <w:bookmarkEnd w:id="79"/>
      <w:r w:rsidR="00671681" w:rsidRPr="00C67F31">
        <w:rPr>
          <w:rFonts w:ascii="Arial" w:hAnsi="Arial" w:cs="Arial"/>
          <w:b/>
        </w:rPr>
        <w:t>15</w:t>
      </w:r>
    </w:p>
    <w:p w14:paraId="21ED2783" w14:textId="77777777"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221186D0" w14:textId="77777777" w:rsidR="00E556B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E556B8" w:rsidRPr="00C67F31">
        <w:rPr>
          <w:rFonts w:ascii="Arial" w:hAnsi="Arial" w:cs="Arial"/>
          <w:b/>
        </w:rPr>
        <w:t xml:space="preserve"> </w:t>
      </w:r>
    </w:p>
    <w:p w14:paraId="156D9236" w14:textId="77777777"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14:paraId="278EE162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14:paraId="2F69362F" w14:textId="77777777"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14:paraId="72506AC9" w14:textId="77777777"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121D8653" w14:textId="77777777" w:rsidR="00E556B8" w:rsidRPr="00C67F31" w:rsidRDefault="00E556B8" w:rsidP="000B7F21">
      <w:pPr>
        <w:pStyle w:val="10"/>
      </w:pPr>
      <w:bookmarkStart w:id="80" w:name="_Toc530734511"/>
      <w:bookmarkStart w:id="81" w:name="_Toc19895781"/>
      <w:bookmarkStart w:id="82" w:name="_Toc68002670"/>
      <w:bookmarkStart w:id="83" w:name="_Toc160632450"/>
      <w:r w:rsidRPr="00C67F31">
        <w:t xml:space="preserve">Участие в </w:t>
      </w:r>
      <w:r w:rsidRPr="00C67F31">
        <w:rPr>
          <w:lang w:val="en-US"/>
        </w:rPr>
        <w:t>IPO</w:t>
      </w:r>
      <w:bookmarkEnd w:id="80"/>
      <w:bookmarkEnd w:id="81"/>
      <w:bookmarkEnd w:id="82"/>
      <w:bookmarkEnd w:id="83"/>
    </w:p>
    <w:p w14:paraId="11B6E7CF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30E7B8E2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14:paraId="44AC70EC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14:paraId="18399F5D" w14:textId="77777777" w:rsidTr="00AE140C">
        <w:tc>
          <w:tcPr>
            <w:tcW w:w="4677" w:type="dxa"/>
          </w:tcPr>
          <w:p w14:paraId="2674D7C4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14:paraId="6B863F5C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3AD3FAC4" w14:textId="77777777" w:rsidTr="00AE140C">
        <w:tc>
          <w:tcPr>
            <w:tcW w:w="4677" w:type="dxa"/>
          </w:tcPr>
          <w:p w14:paraId="75A37ED6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14:paraId="1C45BF98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14:paraId="12E32ED4" w14:textId="77777777" w:rsidTr="00AE140C">
        <w:tc>
          <w:tcPr>
            <w:tcW w:w="4677" w:type="dxa"/>
          </w:tcPr>
          <w:p w14:paraId="71481528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14:paraId="7560853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112444A8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30883623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74919C40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442223F4" w14:textId="77777777" w:rsidTr="00AE140C">
        <w:tc>
          <w:tcPr>
            <w:tcW w:w="4677" w:type="dxa"/>
          </w:tcPr>
          <w:p w14:paraId="376A88D2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0D0FA514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2C3C9A01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BECD282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37549D4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607B6DFD" w14:textId="77777777" w:rsidTr="00AE140C">
        <w:tc>
          <w:tcPr>
            <w:tcW w:w="4677" w:type="dxa"/>
          </w:tcPr>
          <w:p w14:paraId="6CCA10D8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1EF51A11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BF5D1B9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A375D32" w14:textId="77777777"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38FF42A6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33AC9AF8" w14:textId="77777777"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4" w:name="_Toc68004097"/>
      <w:r w:rsidR="006D1D1B" w:rsidRPr="00C67F31">
        <w:rPr>
          <w:rFonts w:ascii="Arial" w:hAnsi="Arial" w:cs="Arial"/>
          <w:b/>
        </w:rPr>
        <w:lastRenderedPageBreak/>
        <w:t>Приложение №</w:t>
      </w:r>
      <w:bookmarkEnd w:id="84"/>
      <w:r w:rsidR="00671681" w:rsidRPr="00C67F31">
        <w:rPr>
          <w:rFonts w:ascii="Arial" w:hAnsi="Arial" w:cs="Arial"/>
          <w:b/>
        </w:rPr>
        <w:t>16</w:t>
      </w:r>
    </w:p>
    <w:p w14:paraId="7FC1EC90" w14:textId="77777777"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14:paraId="4D9D53A9" w14:textId="77777777" w:rsidR="006D1D1B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6D1D1B" w:rsidRPr="00C67F31">
        <w:rPr>
          <w:rFonts w:ascii="Arial" w:hAnsi="Arial" w:cs="Arial"/>
          <w:b/>
        </w:rPr>
        <w:t xml:space="preserve"> </w:t>
      </w:r>
    </w:p>
    <w:p w14:paraId="279F6445" w14:textId="77777777"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5" w:name="_Hlk45276225"/>
      <w:r w:rsidRPr="00C67F31">
        <w:rPr>
          <w:rFonts w:ascii="Arial" w:hAnsi="Arial" w:cs="Arial"/>
          <w:b/>
        </w:rPr>
        <w:t>Продажа форварда на IPO</w:t>
      </w:r>
      <w:bookmarkEnd w:id="85"/>
      <w:r w:rsidRPr="00C67F31">
        <w:rPr>
          <w:rFonts w:ascii="Arial" w:hAnsi="Arial" w:cs="Arial"/>
          <w:b/>
        </w:rPr>
        <w:t>»</w:t>
      </w:r>
    </w:p>
    <w:p w14:paraId="28D677CB" w14:textId="77777777"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14:paraId="46BE8096" w14:textId="77777777"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14:paraId="1557CC2B" w14:textId="77777777"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644040A5" w14:textId="77777777" w:rsidR="006D1D1B" w:rsidRPr="00C67F31" w:rsidRDefault="006D1D1B" w:rsidP="00D127B8">
      <w:pPr>
        <w:pStyle w:val="10"/>
      </w:pPr>
      <w:bookmarkStart w:id="86" w:name="_Toc68002671"/>
      <w:bookmarkStart w:id="87" w:name="_Toc160632451"/>
      <w:r w:rsidRPr="00C67F31">
        <w:t>Продажа форварда на IPO</w:t>
      </w:r>
      <w:bookmarkEnd w:id="86"/>
      <w:bookmarkEnd w:id="87"/>
    </w:p>
    <w:p w14:paraId="0FFCEE88" w14:textId="77777777"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7557A328" w14:textId="77777777"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14:paraId="3E1B27DF" w14:textId="77777777"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14:paraId="630B068A" w14:textId="77777777" w:rsidTr="002A28F8">
        <w:tc>
          <w:tcPr>
            <w:tcW w:w="4677" w:type="dxa"/>
            <w:vAlign w:val="center"/>
          </w:tcPr>
          <w:p w14:paraId="32D5770C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14:paraId="4244C374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14:paraId="319DB0D8" w14:textId="77777777" w:rsidTr="002A28F8">
        <w:tc>
          <w:tcPr>
            <w:tcW w:w="4677" w:type="dxa"/>
            <w:vAlign w:val="center"/>
          </w:tcPr>
          <w:p w14:paraId="3906CE53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14:paraId="55261919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14:paraId="6846391E" w14:textId="77777777" w:rsidTr="002A28F8">
        <w:tc>
          <w:tcPr>
            <w:tcW w:w="4677" w:type="dxa"/>
            <w:vAlign w:val="center"/>
          </w:tcPr>
          <w:p w14:paraId="0996235E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14:paraId="5FD778E8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14:paraId="4D4E0A51" w14:textId="77777777" w:rsidTr="002A28F8">
        <w:tc>
          <w:tcPr>
            <w:tcW w:w="4677" w:type="dxa"/>
            <w:vAlign w:val="center"/>
          </w:tcPr>
          <w:p w14:paraId="690A0FC2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14:paraId="420B79D7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14:paraId="74008773" w14:textId="77777777" w:rsidTr="002A28F8">
        <w:tc>
          <w:tcPr>
            <w:tcW w:w="4677" w:type="dxa"/>
            <w:vAlign w:val="center"/>
          </w:tcPr>
          <w:p w14:paraId="45EE9DC4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14:paraId="6E2747F6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14:paraId="22BF6698" w14:textId="7777777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14:paraId="535933F2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202ABDC8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14:paraId="4C814672" w14:textId="7777777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14:paraId="23CF8CE4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C5CDF17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41E77482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76D8281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6F34828D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14:paraId="41398E92" w14:textId="7777777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14:paraId="16785A8F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2236DCF1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2DC6DDD9" w14:textId="77777777"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81F4E7B" w14:textId="77777777"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44129D8C" w14:textId="77777777"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1932EE09" w14:textId="77777777"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14:paraId="51E29181" w14:textId="77777777"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14:paraId="7BF4F194" w14:textId="77777777"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8" w:name="_Toc68004098"/>
      <w:r w:rsidR="00B90C78" w:rsidRPr="00C67F31">
        <w:rPr>
          <w:rFonts w:ascii="Arial" w:hAnsi="Arial" w:cs="Arial"/>
          <w:b/>
        </w:rPr>
        <w:lastRenderedPageBreak/>
        <w:t>Приложение №</w:t>
      </w:r>
      <w:bookmarkEnd w:id="88"/>
      <w:r w:rsidR="00671681" w:rsidRPr="00C67F31">
        <w:rPr>
          <w:rFonts w:ascii="Arial" w:hAnsi="Arial" w:cs="Arial"/>
          <w:b/>
        </w:rPr>
        <w:t>17</w:t>
      </w:r>
    </w:p>
    <w:p w14:paraId="7EE4B44C" w14:textId="77777777"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="00184BEE">
        <w:rPr>
          <w:rFonts w:ascii="Arial" w:hAnsi="Arial" w:cs="Arial"/>
          <w:b/>
        </w:rPr>
        <w:t>ООО «Цифра брокер»</w:t>
      </w:r>
    </w:p>
    <w:p w14:paraId="26E5B96D" w14:textId="77777777"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14:paraId="56076124" w14:textId="77777777"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14:paraId="7426740C" w14:textId="77777777"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023EE5A0" w14:textId="77777777" w:rsidR="00B90C78" w:rsidRPr="00C67F31" w:rsidRDefault="00B90C78" w:rsidP="00D127B8">
      <w:pPr>
        <w:pStyle w:val="10"/>
      </w:pPr>
      <w:bookmarkStart w:id="89" w:name="_Toc530734512"/>
      <w:bookmarkStart w:id="90" w:name="_Toc19895782"/>
      <w:bookmarkStart w:id="91" w:name="_Toc68002672"/>
      <w:bookmarkStart w:id="92" w:name="_Toc160632452"/>
      <w:r w:rsidRPr="00C67F31">
        <w:t>Почтовый адрес</w:t>
      </w:r>
      <w:bookmarkEnd w:id="89"/>
      <w:bookmarkEnd w:id="90"/>
      <w:bookmarkEnd w:id="91"/>
      <w:bookmarkEnd w:id="92"/>
    </w:p>
    <w:p w14:paraId="41FBE8F1" w14:textId="77777777"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14:paraId="782439C5" w14:textId="77777777"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14:paraId="36EFD586" w14:textId="77777777" w:rsidTr="00AE140C">
        <w:tc>
          <w:tcPr>
            <w:tcW w:w="4677" w:type="dxa"/>
            <w:vAlign w:val="center"/>
          </w:tcPr>
          <w:p w14:paraId="20C931B4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14:paraId="61849909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14:paraId="4AA21871" w14:textId="77777777" w:rsidTr="00AE140C">
        <w:tc>
          <w:tcPr>
            <w:tcW w:w="4677" w:type="dxa"/>
            <w:vAlign w:val="center"/>
          </w:tcPr>
          <w:p w14:paraId="29DF34B2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14:paraId="72F56149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20291885" w14:textId="77777777" w:rsidTr="00AE140C">
        <w:tc>
          <w:tcPr>
            <w:tcW w:w="4677" w:type="dxa"/>
            <w:vAlign w:val="center"/>
          </w:tcPr>
          <w:p w14:paraId="479088AF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14:paraId="0ED86F0E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254DE65B" w14:textId="77777777" w:rsidTr="00AE140C">
        <w:tc>
          <w:tcPr>
            <w:tcW w:w="4677" w:type="dxa"/>
          </w:tcPr>
          <w:p w14:paraId="639E7524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14:paraId="5100C337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2DAD8ECA" w14:textId="77777777" w:rsidTr="00AE140C">
        <w:tc>
          <w:tcPr>
            <w:tcW w:w="4677" w:type="dxa"/>
          </w:tcPr>
          <w:p w14:paraId="388AEE93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14:paraId="44EF5C1D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396B2960" w14:textId="77777777" w:rsidTr="00AE140C">
        <w:tc>
          <w:tcPr>
            <w:tcW w:w="4677" w:type="dxa"/>
          </w:tcPr>
          <w:p w14:paraId="764BB572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14:paraId="517CBCFD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7CC5AFB1" w14:textId="77777777" w:rsidTr="00AE140C">
        <w:tc>
          <w:tcPr>
            <w:tcW w:w="4677" w:type="dxa"/>
          </w:tcPr>
          <w:p w14:paraId="5F1F1E31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14:paraId="47D6213B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608F26B0" w14:textId="77777777" w:rsidTr="00AE140C">
        <w:tc>
          <w:tcPr>
            <w:tcW w:w="4677" w:type="dxa"/>
          </w:tcPr>
          <w:p w14:paraId="46F222A5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14:paraId="5227EBD5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74430788" w14:textId="77777777" w:rsidTr="00AE140C">
        <w:tc>
          <w:tcPr>
            <w:tcW w:w="4677" w:type="dxa"/>
          </w:tcPr>
          <w:p w14:paraId="6ECC25BF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14:paraId="28D0FB3C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14:paraId="3C9E36F5" w14:textId="77777777" w:rsidTr="00AE140C">
        <w:tc>
          <w:tcPr>
            <w:tcW w:w="4677" w:type="dxa"/>
          </w:tcPr>
          <w:p w14:paraId="4A84EB56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14:paraId="684510B1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14:paraId="24ACCEC2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1CAF3AFC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09769132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14:paraId="239EE585" w14:textId="77777777" w:rsidTr="00AE140C">
        <w:tc>
          <w:tcPr>
            <w:tcW w:w="4677" w:type="dxa"/>
          </w:tcPr>
          <w:p w14:paraId="1484A6AC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3FFABED2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117749D2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857B45D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47AF1AAB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14:paraId="75BA92F2" w14:textId="77777777" w:rsidTr="00AE140C">
        <w:tc>
          <w:tcPr>
            <w:tcW w:w="4677" w:type="dxa"/>
          </w:tcPr>
          <w:p w14:paraId="21D7D92A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70B2DC6C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18BF15F8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1A4558A" w14:textId="77777777"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687239EA" w14:textId="77777777"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3" w:name="_Toc68004099"/>
      <w:r w:rsidR="00E556B8" w:rsidRPr="00C67F31">
        <w:rPr>
          <w:rFonts w:ascii="Arial" w:hAnsi="Arial" w:cs="Arial"/>
          <w:b/>
        </w:rPr>
        <w:lastRenderedPageBreak/>
        <w:t>Приложение №</w:t>
      </w:r>
      <w:bookmarkEnd w:id="93"/>
      <w:r w:rsidR="00671681" w:rsidRPr="00C67F31">
        <w:rPr>
          <w:rFonts w:ascii="Arial" w:hAnsi="Arial" w:cs="Arial"/>
          <w:b/>
        </w:rPr>
        <w:t>18</w:t>
      </w:r>
    </w:p>
    <w:p w14:paraId="0124BB5A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14:paraId="79340A0A" w14:textId="77777777" w:rsidR="00E556B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E556B8" w:rsidRPr="00C67F31">
        <w:rPr>
          <w:rFonts w:ascii="Arial" w:hAnsi="Arial" w:cs="Arial"/>
          <w:b/>
        </w:rPr>
        <w:t xml:space="preserve"> </w:t>
      </w:r>
    </w:p>
    <w:p w14:paraId="5C721120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14:paraId="1F07E8CC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14:paraId="0D7A8A5E" w14:textId="77777777" w:rsidR="00E556B8" w:rsidRPr="00C67F31" w:rsidRDefault="00E556B8" w:rsidP="00D127B8">
      <w:pPr>
        <w:pStyle w:val="10"/>
      </w:pPr>
      <w:bookmarkStart w:id="94" w:name="_Toc530734514"/>
      <w:bookmarkStart w:id="95" w:name="_Toc19895783"/>
      <w:bookmarkStart w:id="96" w:name="_Toc68002673"/>
      <w:bookmarkStart w:id="97" w:name="_Toc160632453"/>
      <w:r w:rsidRPr="00C67F31">
        <w:t>Подключение системы QUIK</w:t>
      </w:r>
      <w:bookmarkEnd w:id="94"/>
      <w:bookmarkEnd w:id="95"/>
      <w:bookmarkEnd w:id="96"/>
      <w:bookmarkEnd w:id="97"/>
    </w:p>
    <w:p w14:paraId="311AEABA" w14:textId="77777777"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14:paraId="70ABAC59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04FFB6D1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14:paraId="6115135D" w14:textId="77777777"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14:paraId="7F595938" w14:textId="77777777" w:rsidTr="00AE140C">
        <w:tc>
          <w:tcPr>
            <w:tcW w:w="4677" w:type="dxa"/>
          </w:tcPr>
          <w:p w14:paraId="0094D3C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14:paraId="688CDF24" w14:textId="77777777"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14:paraId="50EC9543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21C0A94A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772B3DBE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3AA6AB01" w14:textId="77777777" w:rsidTr="00AE140C">
        <w:tc>
          <w:tcPr>
            <w:tcW w:w="4677" w:type="dxa"/>
          </w:tcPr>
          <w:p w14:paraId="1F27134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391AEF12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5952576F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46F12B9E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2D2334A0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3E235584" w14:textId="77777777" w:rsidTr="00AE140C">
        <w:tc>
          <w:tcPr>
            <w:tcW w:w="4677" w:type="dxa"/>
          </w:tcPr>
          <w:p w14:paraId="26FB06C7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073FC9BA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52A9859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C9471DB" w14:textId="77777777"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15E0D4A6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14:paraId="6D4AA1F8" w14:textId="77777777"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8" w:name="_Toc68004100"/>
      <w:r w:rsidR="00E556B8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98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14:paraId="633493BD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</w:p>
    <w:p w14:paraId="7314A22F" w14:textId="77777777"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14:paraId="799ECDD2" w14:textId="77777777"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14:paraId="5C4AEF18" w14:textId="77777777" w:rsidR="00E556B8" w:rsidRPr="00C67F31" w:rsidRDefault="00E556B8" w:rsidP="00D127B8">
      <w:pPr>
        <w:pStyle w:val="10"/>
      </w:pPr>
      <w:bookmarkStart w:id="99" w:name="_Toc530734515"/>
      <w:bookmarkStart w:id="100" w:name="_Toc19895784"/>
      <w:bookmarkStart w:id="101" w:name="_Toc68002674"/>
      <w:bookmarkStart w:id="102" w:name="_Toc68002839"/>
      <w:bookmarkStart w:id="103" w:name="_Toc68002890"/>
      <w:bookmarkStart w:id="104" w:name="_Toc160632454"/>
      <w:bookmarkStart w:id="105" w:name="_Hlk524949137"/>
      <w:bookmarkStart w:id="106" w:name="_Hlk524955146"/>
      <w:r w:rsidRPr="00C67F31">
        <w:t>Корпоративные действия</w:t>
      </w:r>
      <w:bookmarkEnd w:id="99"/>
      <w:bookmarkEnd w:id="100"/>
      <w:bookmarkEnd w:id="101"/>
      <w:bookmarkEnd w:id="102"/>
      <w:bookmarkEnd w:id="103"/>
      <w:bookmarkEnd w:id="104"/>
    </w:p>
    <w:p w14:paraId="41C344A9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14:paraId="7B2DD22B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14:paraId="27E4C677" w14:textId="77777777"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14:paraId="45E5A568" w14:textId="77777777" w:rsidTr="00AE140C">
        <w:tc>
          <w:tcPr>
            <w:tcW w:w="4677" w:type="dxa"/>
            <w:vAlign w:val="center"/>
          </w:tcPr>
          <w:p w14:paraId="0E9E8D0A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14:paraId="739568E2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1E931295" w14:textId="77777777" w:rsidTr="00AE140C">
        <w:tc>
          <w:tcPr>
            <w:tcW w:w="4677" w:type="dxa"/>
            <w:vAlign w:val="center"/>
          </w:tcPr>
          <w:p w14:paraId="160751A3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14:paraId="31D39F4D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14:paraId="2852E6EB" w14:textId="77777777" w:rsidTr="00AE140C">
        <w:tc>
          <w:tcPr>
            <w:tcW w:w="4677" w:type="dxa"/>
            <w:vAlign w:val="center"/>
          </w:tcPr>
          <w:p w14:paraId="0B3CAE28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14:paraId="31F1E7B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14:paraId="51E828DB" w14:textId="77777777" w:rsidTr="00AE140C">
        <w:tc>
          <w:tcPr>
            <w:tcW w:w="4677" w:type="dxa"/>
            <w:vAlign w:val="center"/>
          </w:tcPr>
          <w:p w14:paraId="0F7188E3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14:paraId="119D12D5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14:paraId="40221FE1" w14:textId="77777777" w:rsidTr="00AE140C">
        <w:tc>
          <w:tcPr>
            <w:tcW w:w="4677" w:type="dxa"/>
            <w:vAlign w:val="center"/>
          </w:tcPr>
          <w:p w14:paraId="52742B3B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14:paraId="4DAB4FD3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0A77F5C9" w14:textId="77777777" w:rsidTr="00AE140C">
        <w:tc>
          <w:tcPr>
            <w:tcW w:w="4677" w:type="dxa"/>
            <w:tcBorders>
              <w:left w:val="nil"/>
              <w:right w:val="nil"/>
            </w:tcBorders>
          </w:tcPr>
          <w:p w14:paraId="782DC67D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14:paraId="0F249BC1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139F13D3" w14:textId="77777777" w:rsidTr="00AE140C">
        <w:tc>
          <w:tcPr>
            <w:tcW w:w="4677" w:type="dxa"/>
          </w:tcPr>
          <w:p w14:paraId="371CDC1D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693511EF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14:paraId="33FDF004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FED9C66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4995D1D1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14:paraId="4D36DC5C" w14:textId="77777777" w:rsidTr="00AE140C">
        <w:tc>
          <w:tcPr>
            <w:tcW w:w="4677" w:type="dxa"/>
          </w:tcPr>
          <w:p w14:paraId="58C83169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14:paraId="131C65FC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43812A0C" w14:textId="77777777"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5"/>
      <w:bookmarkEnd w:id="106"/>
    </w:tbl>
    <w:p w14:paraId="4CB092A2" w14:textId="77777777"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14:paraId="2CF62932" w14:textId="77777777"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14:paraId="7A971C8E" w14:textId="77777777"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7" w:name="_Toc68004101"/>
      <w:r w:rsidR="009A04DE" w:rsidRPr="00C67F31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7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14:paraId="122F7909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  <w:r w:rsidRPr="00C67F31">
        <w:rPr>
          <w:rFonts w:ascii="Arial" w:hAnsi="Arial" w:cs="Arial"/>
          <w:b/>
          <w:lang w:eastAsia="en-US"/>
        </w:rPr>
        <w:t xml:space="preserve"> </w:t>
      </w:r>
    </w:p>
    <w:p w14:paraId="42431514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14:paraId="228C6CB2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14:paraId="0032A6A2" w14:textId="77777777"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14:paraId="322F50A5" w14:textId="77777777"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14:paraId="5C35A1D5" w14:textId="77777777" w:rsidR="009A04DE" w:rsidRPr="00C67F31" w:rsidRDefault="009A04DE" w:rsidP="003B06B1">
      <w:pPr>
        <w:pStyle w:val="10"/>
      </w:pPr>
      <w:bookmarkStart w:id="108" w:name="_Toc68002675"/>
      <w:bookmarkStart w:id="109" w:name="_Toc160632455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8"/>
      <w:bookmarkEnd w:id="109"/>
    </w:p>
    <w:p w14:paraId="108E5314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14:paraId="3F15F2EB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14:paraId="4814F43E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66EAC450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14:paraId="577A3071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05A130CD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14:paraId="13D9E278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28D1DFB3" w14:textId="77777777"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</w:t>
      </w:r>
      <w:r w:rsidR="00184BEE">
        <w:rPr>
          <w:rFonts w:ascii="Arial" w:hAnsi="Arial" w:cs="Arial"/>
          <w:sz w:val="24"/>
          <w:szCs w:val="24"/>
        </w:rPr>
        <w:t>ООО «Цифра брокер»</w:t>
      </w:r>
      <w:r w:rsidRPr="00C67F31">
        <w:rPr>
          <w:rFonts w:ascii="Arial" w:hAnsi="Arial" w:cs="Arial"/>
          <w:sz w:val="24"/>
          <w:szCs w:val="24"/>
        </w:rPr>
        <w:t xml:space="preserve">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14:paraId="167FA228" w14:textId="77777777"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</w:t>
      </w:r>
      <w:r w:rsidR="00184BEE">
        <w:rPr>
          <w:rFonts w:ascii="Arial" w:hAnsi="Arial" w:cs="Arial"/>
          <w:color w:val="000000"/>
          <w:shd w:val="clear" w:color="auto" w:fill="FFFFFF"/>
        </w:rPr>
        <w:t>ООО «Цифра брокер»</w:t>
      </w:r>
      <w:r w:rsidRPr="00C67F31">
        <w:rPr>
          <w:rFonts w:ascii="Arial" w:hAnsi="Arial" w:cs="Arial"/>
          <w:color w:val="000000"/>
          <w:shd w:val="clear" w:color="auto" w:fill="FFFFFF"/>
        </w:rPr>
        <w:t xml:space="preserve">: </w:t>
      </w:r>
    </w:p>
    <w:p w14:paraId="397CA0FD" w14:textId="77777777"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10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10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14:paraId="7D38D62F" w14:textId="77777777"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14:paraId="1C85D986" w14:textId="77777777" w:rsidTr="005C6CB2">
        <w:tc>
          <w:tcPr>
            <w:tcW w:w="9639" w:type="dxa"/>
          </w:tcPr>
          <w:p w14:paraId="087DC5D5" w14:textId="77777777"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14:paraId="5C1B407D" w14:textId="77777777"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14:paraId="73224168" w14:textId="77777777" w:rsidTr="00B17998">
        <w:tc>
          <w:tcPr>
            <w:tcW w:w="9639" w:type="dxa"/>
          </w:tcPr>
          <w:p w14:paraId="55F6A28D" w14:textId="77777777"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, в российской и (или) иностранной организации 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либо 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14:paraId="71C6CFE4" w14:textId="77777777"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14:paraId="5250EE0F" w14:textId="77777777" w:rsidTr="005C6CB2">
        <w:tc>
          <w:tcPr>
            <w:tcW w:w="9639" w:type="dxa"/>
          </w:tcPr>
          <w:p w14:paraId="04341C0F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14:paraId="5E2526DE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14:paraId="7360F579" w14:textId="77777777" w:rsidTr="005C6CB2">
        <w:tc>
          <w:tcPr>
            <w:tcW w:w="9639" w:type="dxa"/>
          </w:tcPr>
          <w:p w14:paraId="05C9A65F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14:paraId="240033B9" w14:textId="77777777"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14:paraId="36CD164D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14:paraId="74DD567F" w14:textId="77777777"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6A4C2DC3" w14:textId="77777777"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078473C6" w14:textId="77777777"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7F5A35E9" w14:textId="77777777"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42D33AAF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14:paraId="3C7F1BF9" w14:textId="77777777"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14:paraId="69B610E0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14:paraId="08B24D33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lastRenderedPageBreak/>
        <w:t xml:space="preserve">В подтверждение соответствия Требованиям предоставлены соответствующие документы: </w:t>
      </w:r>
    </w:p>
    <w:p w14:paraId="3B485F9D" w14:textId="77777777"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14:paraId="6288EBD1" w14:textId="77777777"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14:paraId="39CB8C57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14:paraId="50D3B029" w14:textId="77777777"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14:paraId="6419E477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случае признания клиента квалифицированным инвестором Клиент обязуется уведомить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о несоблюдении Клиентом требований, соответствие которым необходимо для признания квалифицированным инвестором.</w:t>
      </w:r>
    </w:p>
    <w:p w14:paraId="505EA5B0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14:paraId="5A071F76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14:paraId="5E4ED97E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14:paraId="11FA98A2" w14:textId="77777777"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14:paraId="55BE3ADE" w14:textId="77777777"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14:paraId="7DE54371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14:paraId="5F593C5C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14:paraId="7D6D8E6D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14:paraId="6EFDF936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14:paraId="204E7226" w14:textId="77777777"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1" w:name="_Toc68004102"/>
      <w:r w:rsidRPr="00C67F31">
        <w:rPr>
          <w:rFonts w:ascii="Arial" w:hAnsi="Arial" w:cs="Arial"/>
          <w:b/>
          <w:lang w:eastAsia="en-US"/>
        </w:rPr>
        <w:lastRenderedPageBreak/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1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14:paraId="7C7DD413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  <w:r w:rsidRPr="00C67F31">
        <w:rPr>
          <w:rFonts w:ascii="Arial" w:hAnsi="Arial" w:cs="Arial"/>
          <w:b/>
          <w:lang w:eastAsia="en-US"/>
        </w:rPr>
        <w:t xml:space="preserve"> </w:t>
      </w:r>
    </w:p>
    <w:p w14:paraId="023DC68E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14:paraId="16F6ED8F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14:paraId="1A0454BB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14:paraId="333342E1" w14:textId="77777777" w:rsidR="009A04DE" w:rsidRPr="00C67F31" w:rsidRDefault="009A04DE" w:rsidP="001619DE">
      <w:pPr>
        <w:pStyle w:val="10"/>
      </w:pPr>
      <w:bookmarkStart w:id="112" w:name="_Toc19895785"/>
      <w:bookmarkStart w:id="113" w:name="_Toc68002676"/>
      <w:bookmarkStart w:id="114" w:name="_Toc160632456"/>
      <w:r w:rsidRPr="00C67F31">
        <w:t>Заявление Клиента – юридического лица на признание его квалифицированным инвестором</w:t>
      </w:r>
      <w:bookmarkEnd w:id="112"/>
      <w:bookmarkEnd w:id="113"/>
      <w:bookmarkEnd w:id="114"/>
    </w:p>
    <w:p w14:paraId="50998D60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14:paraId="2DD17B56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14:paraId="58755574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14:paraId="285C1A5C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706BFF61" w14:textId="77777777"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14:paraId="7A3122C6" w14:textId="77777777"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Имеем обороты и активы в </w:t>
      </w:r>
      <w:r w:rsidR="00184BEE">
        <w:rPr>
          <w:rFonts w:ascii="Arial" w:hAnsi="Arial" w:cs="Arial"/>
          <w:color w:val="000000"/>
          <w:shd w:val="clear" w:color="auto" w:fill="FFFFFF"/>
        </w:rPr>
        <w:t>ООО «Цифра брокер»</w:t>
      </w:r>
      <w:r w:rsidRPr="00C67F31">
        <w:rPr>
          <w:rFonts w:ascii="Arial" w:hAnsi="Arial" w:cs="Arial"/>
          <w:color w:val="000000"/>
          <w:shd w:val="clear" w:color="auto" w:fill="FFFFFF"/>
        </w:rPr>
        <w:t>:</w:t>
      </w:r>
    </w:p>
    <w:p w14:paraId="4A0FED8E" w14:textId="77777777"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14:paraId="60194284" w14:textId="77777777"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14:paraId="14595DA1" w14:textId="77777777" w:rsidTr="00B17998">
        <w:tc>
          <w:tcPr>
            <w:tcW w:w="9639" w:type="dxa"/>
          </w:tcPr>
          <w:p w14:paraId="4419AB4D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14:paraId="27CD91A6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14:paraId="31245D93" w14:textId="77777777" w:rsidTr="00B17998">
        <w:tc>
          <w:tcPr>
            <w:tcW w:w="9639" w:type="dxa"/>
          </w:tcPr>
          <w:p w14:paraId="4369B88A" w14:textId="77777777"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14:paraId="49D951CF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14:paraId="4F49D73E" w14:textId="77777777" w:rsidTr="00B17998">
        <w:tc>
          <w:tcPr>
            <w:tcW w:w="9639" w:type="dxa"/>
          </w:tcPr>
          <w:p w14:paraId="5B268F0B" w14:textId="77777777"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14:paraId="714A6D23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14:paraId="4CDD0D25" w14:textId="77777777" w:rsidTr="00B17998">
        <w:tc>
          <w:tcPr>
            <w:tcW w:w="9639" w:type="dxa"/>
          </w:tcPr>
          <w:p w14:paraId="5ED3455B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14:paraId="6A189A1C" w14:textId="77777777"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14:paraId="574E30A3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14:paraId="6DACC224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случае признания клиента квалифицированным инвестором Клиент обязуется уведомить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о несоблюдении Клиентом требований, соответствие которым необходимо для признания квалифицированным инвестором.</w:t>
      </w:r>
    </w:p>
    <w:p w14:paraId="17A0D29F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14:paraId="0FBCD4D6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14:paraId="5A3DDCA0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14:paraId="1245B986" w14:textId="77777777"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14:paraId="17EB0387" w14:textId="77777777"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14:paraId="2DF30E36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14:paraId="607501FC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14:paraId="03DA0E9F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14:paraId="5F6F96B8" w14:textId="77777777"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14:paraId="56F5EA15" w14:textId="77777777"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5" w:name="_Toc68004103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5"/>
      <w:r w:rsidR="00671681" w:rsidRPr="00C67F31">
        <w:rPr>
          <w:rFonts w:ascii="Arial" w:hAnsi="Arial" w:cs="Arial"/>
          <w:b/>
          <w:lang w:eastAsia="en-US"/>
        </w:rPr>
        <w:t>22</w:t>
      </w:r>
    </w:p>
    <w:p w14:paraId="33220E48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14:paraId="3C8AB427" w14:textId="77777777" w:rsidR="009A04DE" w:rsidRPr="00C67F31" w:rsidRDefault="00184BEE" w:rsidP="0085771A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  <w:r w:rsidR="009A04DE" w:rsidRPr="00C67F31">
        <w:rPr>
          <w:rFonts w:ascii="Arial" w:hAnsi="Arial" w:cs="Arial"/>
          <w:b/>
          <w:lang w:eastAsia="en-US"/>
        </w:rPr>
        <w:t xml:space="preserve"> </w:t>
      </w:r>
    </w:p>
    <w:p w14:paraId="302E0766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14:paraId="70DE959D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14:paraId="261EA5C4" w14:textId="77777777"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14:paraId="00CA2241" w14:textId="77777777" w:rsidR="009A04DE" w:rsidRPr="00C67F31" w:rsidRDefault="009A04DE" w:rsidP="001619DE">
      <w:pPr>
        <w:pStyle w:val="10"/>
      </w:pPr>
      <w:bookmarkStart w:id="116" w:name="_Toc19895786"/>
      <w:bookmarkStart w:id="117" w:name="_Toc68002677"/>
      <w:bookmarkStart w:id="118" w:name="_Toc160632457"/>
      <w:r w:rsidRPr="00C67F31">
        <w:t>Заявление Клиента об отказе от статуса квалифицированного инвестора</w:t>
      </w:r>
      <w:bookmarkEnd w:id="116"/>
      <w:bookmarkEnd w:id="117"/>
      <w:bookmarkEnd w:id="118"/>
    </w:p>
    <w:p w14:paraId="6590C71E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14:paraId="7E33A9E1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___.___.201__</w:t>
      </w:r>
    </w:p>
    <w:p w14:paraId="1F091C32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3B8B5C97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14:paraId="6C6BF00F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03E55C2D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14:paraId="110DCD0B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597FD64B" w14:textId="77777777"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14:paraId="184CD709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56E23B4D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14:paraId="4009DA4E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5508BA4D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14:paraId="4ADFFF41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0E502DF1" w14:textId="77777777"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14:paraId="34FF3B69" w14:textId="77777777"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14:paraId="3E970236" w14:textId="77777777"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14:paraId="423CAE01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14:paraId="2CEC34C8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14:paraId="7CB19D04" w14:textId="77777777"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14:paraId="44E1A3C8" w14:textId="77777777"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14:paraId="1F54F6EA" w14:textId="77777777"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14:paraId="19913EE2" w14:textId="77777777"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14:paraId="74262FB4" w14:textId="77777777"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9" w:name="_Toc68004104"/>
      <w:r w:rsidR="000E0C7A" w:rsidRPr="00C67F31">
        <w:rPr>
          <w:rFonts w:ascii="Arial" w:hAnsi="Arial" w:cs="Arial"/>
          <w:b/>
        </w:rPr>
        <w:lastRenderedPageBreak/>
        <w:t>Приложение №</w:t>
      </w:r>
      <w:bookmarkEnd w:id="119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14:paraId="7800F0CB" w14:textId="77777777"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  <w:r w:rsidRPr="00C67F31">
        <w:rPr>
          <w:rFonts w:ascii="Arial" w:hAnsi="Arial" w:cs="Arial"/>
          <w:b/>
        </w:rPr>
        <w:t xml:space="preserve"> </w:t>
      </w:r>
    </w:p>
    <w:p w14:paraId="572284DF" w14:textId="77777777"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20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20"/>
    </w:p>
    <w:p w14:paraId="625032DB" w14:textId="77777777"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1" w:name="_Hlk34818669"/>
    </w:p>
    <w:p w14:paraId="39BBDF37" w14:textId="77777777" w:rsidR="000E0C7A" w:rsidRPr="00C67F31" w:rsidRDefault="000E0C7A" w:rsidP="000F5134">
      <w:pPr>
        <w:pStyle w:val="10"/>
      </w:pPr>
      <w:bookmarkStart w:id="122" w:name="_Toc68002678"/>
      <w:bookmarkStart w:id="123" w:name="_Toc160632458"/>
      <w:r w:rsidRPr="00C67F31">
        <w:t>Дополнительный счет</w:t>
      </w:r>
      <w:bookmarkEnd w:id="122"/>
      <w:bookmarkEnd w:id="123"/>
    </w:p>
    <w:p w14:paraId="776F0AC8" w14:textId="77777777"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79FD97A2" w14:textId="77777777"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14:paraId="10AF2128" w14:textId="77777777"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14:paraId="7C707D54" w14:textId="77777777" w:rsidTr="00445759">
        <w:tc>
          <w:tcPr>
            <w:tcW w:w="2268" w:type="dxa"/>
            <w:vAlign w:val="center"/>
          </w:tcPr>
          <w:p w14:paraId="2997C663" w14:textId="77777777"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14:paraId="3EA2890D" w14:textId="77777777"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</w:t>
            </w:r>
            <w:r w:rsidR="004F7CD9" w:rsidRPr="00C67F31">
              <w:rPr>
                <w:rFonts w:ascii="Arial" w:hAnsi="Arial" w:cs="Arial"/>
              </w:rPr>
              <w:t>Выделенный счет срочного рынка</w:t>
            </w:r>
          </w:p>
        </w:tc>
      </w:tr>
      <w:tr w:rsidR="007332C9" w:rsidRPr="00C67F31" w14:paraId="754BFCAA" w14:textId="77777777" w:rsidTr="00445759">
        <w:tc>
          <w:tcPr>
            <w:tcW w:w="2268" w:type="dxa"/>
            <w:vAlign w:val="center"/>
          </w:tcPr>
          <w:p w14:paraId="0284F5E8" w14:textId="77777777"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14:paraId="41DA7875" w14:textId="77777777"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14:paraId="65E622BE" w14:textId="77777777" w:rsidTr="00C12C5E">
        <w:tc>
          <w:tcPr>
            <w:tcW w:w="10314" w:type="dxa"/>
            <w:gridSpan w:val="2"/>
            <w:vAlign w:val="center"/>
          </w:tcPr>
          <w:p w14:paraId="7F2906A2" w14:textId="77777777"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(ОГРН 1107746963785) путем присоединения в соответствии со ст.428 Гражданского Кодекса РФ </w:t>
            </w:r>
          </w:p>
          <w:p w14:paraId="63F05EE0" w14:textId="77777777"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14:paraId="1774921E" w14:textId="77777777"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14:paraId="6E163B19" w14:textId="77777777"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в действующих на настоящий момент редакциях, утвержденных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14:paraId="66D8F5E6" w14:textId="77777777" w:rsidTr="00C851A9">
        <w:tc>
          <w:tcPr>
            <w:tcW w:w="10314" w:type="dxa"/>
            <w:gridSpan w:val="2"/>
            <w:vAlign w:val="center"/>
          </w:tcPr>
          <w:p w14:paraId="48CFCC2F" w14:textId="77777777"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поручает (за исключением случая открытия Выделенного счета срочного рынка)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: в соответствии с Депозитарным договором открыть торговые счета депо владельца в Депозитарии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и назначает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14:paraId="3A0A38AC" w14:textId="77777777" w:rsidTr="006C4E29">
        <w:tc>
          <w:tcPr>
            <w:tcW w:w="10314" w:type="dxa"/>
            <w:gridSpan w:val="2"/>
            <w:vAlign w:val="center"/>
          </w:tcPr>
          <w:p w14:paraId="2C5E55B1" w14:textId="77777777"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), которое Клиентом изучено, понято и принято в полном объеме.</w:t>
            </w:r>
          </w:p>
        </w:tc>
      </w:tr>
    </w:tbl>
    <w:p w14:paraId="352D025D" w14:textId="77777777"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4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14:paraId="4C69E864" w14:textId="77777777" w:rsidTr="004D1324">
        <w:tc>
          <w:tcPr>
            <w:tcW w:w="4677" w:type="dxa"/>
          </w:tcPr>
          <w:bookmarkEnd w:id="124"/>
          <w:p w14:paraId="1AC0887F" w14:textId="77777777"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14:paraId="67413A63" w14:textId="77777777"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14:paraId="7AF64D0C" w14:textId="77777777" w:rsidTr="004D1324">
        <w:tc>
          <w:tcPr>
            <w:tcW w:w="4677" w:type="dxa"/>
          </w:tcPr>
          <w:p w14:paraId="16052AE8" w14:textId="77777777"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14:paraId="5F4BD34E" w14:textId="77777777"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14:paraId="55F6ACE9" w14:textId="77777777" w:rsidR="00E36118" w:rsidRDefault="000E0C7A" w:rsidP="000F5134">
      <w:pPr>
        <w:jc w:val="right"/>
        <w:rPr>
          <w:rFonts w:ascii="Arial" w:hAnsi="Arial" w:cs="Arial"/>
        </w:rPr>
      </w:pPr>
      <w:r w:rsidRPr="00482BCC">
        <w:rPr>
          <w:rFonts w:ascii="Arial" w:hAnsi="Arial" w:cs="Arial"/>
        </w:rPr>
        <w:br w:type="page"/>
      </w:r>
      <w:bookmarkStart w:id="125" w:name="_Toc68004105"/>
      <w:bookmarkEnd w:id="121"/>
    </w:p>
    <w:p w14:paraId="735441AE" w14:textId="77777777" w:rsidR="00E36118" w:rsidRPr="00C67F31" w:rsidRDefault="00E36118" w:rsidP="00E3611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 xml:space="preserve">Приложение №24 </w:t>
      </w:r>
    </w:p>
    <w:p w14:paraId="0268A4A7" w14:textId="77777777" w:rsidR="00E36118" w:rsidRPr="00C67F31" w:rsidRDefault="00E36118" w:rsidP="00E3611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>
        <w:rPr>
          <w:rFonts w:ascii="Arial" w:hAnsi="Arial" w:cs="Arial"/>
          <w:b/>
        </w:rPr>
        <w:t>ООО «Цифра брокер»</w:t>
      </w:r>
      <w:r w:rsidRPr="00C67F31">
        <w:rPr>
          <w:rFonts w:ascii="Arial" w:hAnsi="Arial" w:cs="Arial"/>
          <w:b/>
        </w:rPr>
        <w:t xml:space="preserve"> </w:t>
      </w:r>
    </w:p>
    <w:p w14:paraId="038158A3" w14:textId="77777777" w:rsidR="00E36118" w:rsidRDefault="00E36118" w:rsidP="00606D3F">
      <w:pPr>
        <w:jc w:val="right"/>
      </w:pPr>
      <w:r w:rsidRPr="00C67F31">
        <w:rPr>
          <w:rFonts w:ascii="Arial" w:hAnsi="Arial" w:cs="Arial"/>
          <w:b/>
        </w:rPr>
        <w:t>Форма Поручения типа «</w:t>
      </w:r>
      <w:r w:rsidRPr="00606D3F">
        <w:rPr>
          <w:rFonts w:ascii="Arial" w:hAnsi="Arial" w:cs="Arial"/>
          <w:b/>
        </w:rPr>
        <w:t>Заявление на ИИС 3</w:t>
      </w:r>
      <w:r w:rsidRPr="00C67F31">
        <w:rPr>
          <w:rFonts w:ascii="Arial" w:hAnsi="Arial" w:cs="Arial"/>
          <w:b/>
        </w:rPr>
        <w:t>»</w:t>
      </w:r>
    </w:p>
    <w:p w14:paraId="14322103" w14:textId="77777777" w:rsidR="00E36118" w:rsidRPr="00C67F31" w:rsidRDefault="00E36118" w:rsidP="00E36118">
      <w:pPr>
        <w:jc w:val="right"/>
        <w:rPr>
          <w:rFonts w:ascii="Arial" w:hAnsi="Arial" w:cs="Arial"/>
          <w:b/>
          <w:lang w:eastAsia="en-US"/>
        </w:rPr>
      </w:pPr>
    </w:p>
    <w:p w14:paraId="6229389C" w14:textId="77777777" w:rsidR="00E36118" w:rsidRPr="00C67F31" w:rsidRDefault="00E36118" w:rsidP="00E36118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626DA308" w14:textId="77777777" w:rsidR="00E36118" w:rsidRPr="00C67F31" w:rsidRDefault="00E36118" w:rsidP="00E36118">
      <w:pPr>
        <w:pStyle w:val="10"/>
      </w:pPr>
      <w:bookmarkStart w:id="126" w:name="_Toc160632459"/>
      <w:r>
        <w:t>Заявление на ИИС 3</w:t>
      </w:r>
      <w:bookmarkEnd w:id="126"/>
    </w:p>
    <w:p w14:paraId="231450B6" w14:textId="77777777" w:rsidR="00E36118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5D6911AF" w14:textId="77777777" w:rsidR="00E36118" w:rsidRPr="00C67F31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14:paraId="22D84FED" w14:textId="77777777" w:rsidR="00E36118" w:rsidRPr="00C67F31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14:paraId="5F7EF968" w14:textId="77777777" w:rsidR="00E36118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snapToGrid w:val="0"/>
        </w:rPr>
      </w:pPr>
    </w:p>
    <w:p w14:paraId="25330178" w14:textId="77777777" w:rsidR="00E36118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snapToGrid w:val="0"/>
        </w:rPr>
        <w:t xml:space="preserve">Настоящим Клиент заявляет </w:t>
      </w:r>
      <w:bookmarkStart w:id="127" w:name="_Hlk158641975"/>
      <w:r w:rsidRPr="00A7369E">
        <w:rPr>
          <w:rFonts w:ascii="Arial" w:hAnsi="Arial" w:cs="Arial"/>
          <w:snapToGrid w:val="0"/>
        </w:rPr>
        <w:t>об использовании в качестве открытого после 1 января 2024 года</w:t>
      </w:r>
      <w:r>
        <w:rPr>
          <w:rFonts w:ascii="Arial" w:hAnsi="Arial" w:cs="Arial"/>
          <w:snapToGrid w:val="0"/>
        </w:rPr>
        <w:t xml:space="preserve"> </w:t>
      </w:r>
      <w:r w:rsidRPr="00A7369E">
        <w:rPr>
          <w:rFonts w:ascii="Arial" w:hAnsi="Arial" w:cs="Arial"/>
          <w:snapToGrid w:val="0"/>
        </w:rPr>
        <w:t>индивидуального инвестиционного счета</w:t>
      </w:r>
      <w:bookmarkEnd w:id="127"/>
      <w:r>
        <w:rPr>
          <w:rFonts w:ascii="Arial" w:hAnsi="Arial" w:cs="Arial"/>
          <w:snapToGrid w:val="0"/>
        </w:rPr>
        <w:t>, открытого согласно:</w:t>
      </w:r>
    </w:p>
    <w:p w14:paraId="30CC27A5" w14:textId="77777777" w:rsidR="00E36118" w:rsidRPr="00C67F31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5475"/>
      </w:tblGrid>
      <w:tr w:rsidR="00E36118" w:rsidRPr="00C67F31" w14:paraId="3C20D292" w14:textId="77777777" w:rsidTr="00064C88">
        <w:tc>
          <w:tcPr>
            <w:tcW w:w="4726" w:type="dxa"/>
          </w:tcPr>
          <w:p w14:paraId="2319B09F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Дата и номер Договора ИИС</w:t>
            </w:r>
          </w:p>
        </w:tc>
        <w:tc>
          <w:tcPr>
            <w:tcW w:w="5475" w:type="dxa"/>
          </w:tcPr>
          <w:p w14:paraId="2B9988C6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23AFF2F" w14:textId="77777777" w:rsidR="00E36118" w:rsidRPr="00C67F31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5475"/>
      </w:tblGrid>
      <w:tr w:rsidR="00E36118" w:rsidRPr="00C67F31" w14:paraId="7249467A" w14:textId="77777777" w:rsidTr="00064C88">
        <w:tc>
          <w:tcPr>
            <w:tcW w:w="4726" w:type="dxa"/>
          </w:tcPr>
          <w:p w14:paraId="3C5C873D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44BD0ED8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5" w:type="dxa"/>
          </w:tcPr>
          <w:p w14:paraId="23EF4C96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2E59E159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4926D86A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E36118" w:rsidRPr="00C67F31" w14:paraId="35D3800B" w14:textId="77777777" w:rsidTr="00064C88">
        <w:tc>
          <w:tcPr>
            <w:tcW w:w="4726" w:type="dxa"/>
          </w:tcPr>
          <w:p w14:paraId="0021ACB6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75" w:type="dxa"/>
          </w:tcPr>
          <w:p w14:paraId="26EB754C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31FF9A69" w14:textId="77777777" w:rsidR="00E36118" w:rsidRPr="00C67F31" w:rsidRDefault="00E36118" w:rsidP="00064C88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DE3EDEE" w14:textId="77777777" w:rsidR="00E36118" w:rsidRPr="00C67F31" w:rsidRDefault="00E36118" w:rsidP="00E3611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7C2B8552" w14:textId="77777777" w:rsidR="00E36118" w:rsidRPr="00C67F31" w:rsidRDefault="00E36118" w:rsidP="00E3611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14:paraId="2CA68E08" w14:textId="77777777" w:rsidR="00E36118" w:rsidRPr="00C67F31" w:rsidRDefault="00E36118" w:rsidP="00E36118">
      <w:pPr>
        <w:jc w:val="right"/>
        <w:rPr>
          <w:rFonts w:ascii="Arial" w:hAnsi="Arial" w:cs="Arial"/>
          <w:lang w:val="en-US" w:eastAsia="en-US"/>
        </w:rPr>
      </w:pPr>
    </w:p>
    <w:p w14:paraId="0CA38A79" w14:textId="77777777" w:rsidR="00E36118" w:rsidRDefault="00E36118">
      <w:pPr>
        <w:widowControl/>
        <w:autoSpaceDE/>
        <w:autoSpaceDN/>
        <w:adjustRightInd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903F4F5" w14:textId="77777777" w:rsidR="00436AFF" w:rsidRPr="00C67F31" w:rsidRDefault="00436AFF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</w:t>
      </w:r>
      <w:r w:rsidR="00E36118" w:rsidRPr="00C67F31">
        <w:rPr>
          <w:rFonts w:ascii="Arial" w:hAnsi="Arial" w:cs="Arial"/>
          <w:b/>
        </w:rPr>
        <w:t>2</w:t>
      </w:r>
      <w:r w:rsidR="00E36118">
        <w:rPr>
          <w:rFonts w:ascii="Arial" w:hAnsi="Arial" w:cs="Arial"/>
          <w:b/>
        </w:rPr>
        <w:t>5</w:t>
      </w:r>
      <w:r w:rsidR="00E36118" w:rsidRPr="00C67F31">
        <w:rPr>
          <w:rFonts w:ascii="Arial" w:hAnsi="Arial" w:cs="Arial"/>
          <w:b/>
        </w:rPr>
        <w:t xml:space="preserve"> </w:t>
      </w:r>
    </w:p>
    <w:p w14:paraId="27D95344" w14:textId="77777777"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  <w:r w:rsidRPr="00C67F31">
        <w:rPr>
          <w:rFonts w:ascii="Arial" w:hAnsi="Arial" w:cs="Arial"/>
          <w:b/>
        </w:rPr>
        <w:t xml:space="preserve"> </w:t>
      </w:r>
    </w:p>
    <w:p w14:paraId="575C1FB5" w14:textId="77777777"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14:paraId="043951F4" w14:textId="77777777"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14:paraId="2609A009" w14:textId="77777777"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14:paraId="5A4D3B0E" w14:textId="77777777" w:rsidR="00436AFF" w:rsidRPr="00C67F31" w:rsidRDefault="00436AFF" w:rsidP="000F5134">
      <w:pPr>
        <w:pStyle w:val="10"/>
      </w:pPr>
      <w:bookmarkStart w:id="128" w:name="_Toc160632460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8"/>
    </w:p>
    <w:p w14:paraId="5FDF745B" w14:textId="77777777"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1A7FB2F5" w14:textId="77777777"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14:paraId="10C890F6" w14:textId="77777777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14:paraId="30012A0F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14:paraId="37B75F1C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14:paraId="330B8402" w14:textId="77777777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14:paraId="796DF465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14:paraId="0A45CE64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14:paraId="779243C1" w14:textId="77777777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14:paraId="5BD4049C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14:paraId="6FC1C43D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14:paraId="26C15587" w14:textId="77777777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14:paraId="413E3D06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14:paraId="0BB7D70A" w14:textId="77777777"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1FAED0A" w14:textId="77777777"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14:paraId="72648008" w14:textId="77777777"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14:paraId="1490A639" w14:textId="77777777"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14:paraId="4342694B" w14:textId="77777777" w:rsidTr="004D1324">
        <w:tc>
          <w:tcPr>
            <w:tcW w:w="5670" w:type="dxa"/>
          </w:tcPr>
          <w:p w14:paraId="0C45A12B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14:paraId="66449488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70032229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14:paraId="6701ED5F" w14:textId="77777777" w:rsidTr="004D1324">
        <w:tc>
          <w:tcPr>
            <w:tcW w:w="5670" w:type="dxa"/>
          </w:tcPr>
          <w:p w14:paraId="65CE3963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37C6E52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14:paraId="47A11415" w14:textId="77777777"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14:paraId="098C50BC" w14:textId="77777777"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14:paraId="4FFC54BD" w14:textId="77777777"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4BC0D6" w14:textId="77777777"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</w:t>
      </w:r>
      <w:r w:rsidR="00E36118" w:rsidRPr="00C67F31">
        <w:rPr>
          <w:rFonts w:ascii="Arial" w:hAnsi="Arial" w:cs="Arial"/>
          <w:b/>
        </w:rPr>
        <w:t>2</w:t>
      </w:r>
      <w:r w:rsidR="00E36118">
        <w:rPr>
          <w:rFonts w:ascii="Arial" w:hAnsi="Arial" w:cs="Arial"/>
          <w:b/>
        </w:rPr>
        <w:t>6</w:t>
      </w:r>
      <w:r w:rsidR="00E36118" w:rsidRPr="00C67F31">
        <w:rPr>
          <w:rFonts w:ascii="Arial" w:hAnsi="Arial" w:cs="Arial"/>
          <w:b/>
        </w:rPr>
        <w:t xml:space="preserve"> </w:t>
      </w:r>
    </w:p>
    <w:p w14:paraId="5B3193FA" w14:textId="77777777"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</w:p>
    <w:p w14:paraId="1806CD8B" w14:textId="77777777"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14:paraId="5807FA4D" w14:textId="77777777"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14:paraId="451A4DA4" w14:textId="77777777" w:rsidR="0083119C" w:rsidRPr="0083119C" w:rsidRDefault="0083119C" w:rsidP="0083119C">
      <w:pPr>
        <w:pStyle w:val="10"/>
      </w:pPr>
      <w:bookmarkStart w:id="129" w:name="_Toc160632461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9"/>
    </w:p>
    <w:p w14:paraId="1D21551C" w14:textId="77777777"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14:paraId="22CAE66B" w14:textId="77777777"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14:paraId="5CF66924" w14:textId="77777777"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14:paraId="4FF1FAAD" w14:textId="77777777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742C74D9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688BA2D0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02D61A6C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112A9505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29A38FF3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25F9D888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6AC05D1A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70C08D4E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5A957D6B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7CF4A229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4FFDE70B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1EDF3411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33F94558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7CE601C7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30807D9A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73DD44EB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0AA9D5EC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41BB457A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4C5F3FA2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7D18F6A6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378A26FF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486526DF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6B9112C6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703FFB32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4A06E239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05217988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46045503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61948E1F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1B1D16E7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35E42FC8" w14:textId="77777777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2F3E3DAA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01D079FA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50C09CFD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0E09DBD6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2B43527F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53BB3EEE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0853815C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06966C09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14:paraId="030AD4C6" w14:textId="77777777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14:paraId="516A0A00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14:paraId="6C0E7E29" w14:textId="77777777"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5191565E" w14:textId="77777777"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14:paraId="4FAB34F5" w14:textId="77777777"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14:paraId="761B7F8E" w14:textId="77777777"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14:paraId="17F961A6" w14:textId="77777777"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14:paraId="15D170CD" w14:textId="77777777" w:rsidTr="0083119C">
        <w:tc>
          <w:tcPr>
            <w:tcW w:w="5670" w:type="dxa"/>
          </w:tcPr>
          <w:p w14:paraId="5523E8E8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14:paraId="5DAAF0AF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01E052B4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14:paraId="189F0B5C" w14:textId="77777777" w:rsidTr="0083119C">
        <w:tc>
          <w:tcPr>
            <w:tcW w:w="5670" w:type="dxa"/>
          </w:tcPr>
          <w:p w14:paraId="1EE11ECD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D675D0A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14:paraId="416915CF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14:paraId="7776837B" w14:textId="77777777"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14:paraId="28837DB3" w14:textId="77777777"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14:paraId="5779F51F" w14:textId="77777777"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14:paraId="7CBD8FD5" w14:textId="77777777"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14:paraId="0F43DBF6" w14:textId="77777777"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30" w:name="_Hlk89367803"/>
      <w:bookmarkStart w:id="131" w:name="_Toc68004106"/>
      <w:bookmarkEnd w:id="125"/>
      <w:r w:rsidRPr="00C67F31">
        <w:rPr>
          <w:rFonts w:ascii="Arial" w:hAnsi="Arial" w:cs="Arial"/>
          <w:b/>
        </w:rPr>
        <w:t>Приложение №</w:t>
      </w:r>
      <w:r w:rsidR="00E36118" w:rsidRPr="00C67F31">
        <w:rPr>
          <w:rFonts w:ascii="Arial" w:hAnsi="Arial" w:cs="Arial"/>
          <w:b/>
        </w:rPr>
        <w:t>2</w:t>
      </w:r>
      <w:r w:rsidR="00E36118">
        <w:rPr>
          <w:rFonts w:ascii="Arial" w:hAnsi="Arial" w:cs="Arial"/>
          <w:b/>
        </w:rPr>
        <w:t>7</w:t>
      </w:r>
    </w:p>
    <w:p w14:paraId="395A3054" w14:textId="77777777"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14:paraId="53FCD6B0" w14:textId="77777777" w:rsidR="00FB18C8" w:rsidRPr="00C67F31" w:rsidRDefault="00184BEE" w:rsidP="00FB18C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FB18C8" w:rsidRPr="00C67F31">
        <w:rPr>
          <w:rFonts w:ascii="Arial" w:hAnsi="Arial" w:cs="Arial"/>
          <w:b/>
        </w:rPr>
        <w:t xml:space="preserve"> </w:t>
      </w:r>
    </w:p>
    <w:p w14:paraId="25C5056A" w14:textId="77777777"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14:paraId="126D876E" w14:textId="77777777"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14:paraId="0EF14B39" w14:textId="77777777"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14:paraId="59DF8F64" w14:textId="77777777"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14:paraId="708CC651" w14:textId="77777777"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14:paraId="63A10D35" w14:textId="77777777" w:rsidR="00FB18C8" w:rsidRPr="00C67F31" w:rsidRDefault="00FB18C8" w:rsidP="00482BCC">
      <w:pPr>
        <w:pStyle w:val="10"/>
        <w:ind w:left="2127" w:right="1984" w:firstLine="425"/>
      </w:pPr>
      <w:bookmarkStart w:id="132" w:name="_Toc160632462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32"/>
    </w:p>
    <w:p w14:paraId="348486CB" w14:textId="77777777"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14:paraId="5B33D9BC" w14:textId="77777777"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14:paraId="6F34DFC7" w14:textId="77777777"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5A79D75E" w14:textId="77777777"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14:paraId="0F481794" w14:textId="77777777"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5BBD47DB" w14:textId="77777777"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Настоящим Клиент подтверждает отсутствие каких-либо изменений в ранее представленных в </w:t>
      </w:r>
      <w:r w:rsidR="00184BEE" w:rsidRPr="00184BEE">
        <w:rPr>
          <w:rFonts w:ascii="Arial" w:hAnsi="Arial" w:cs="Arial"/>
          <w:bCs/>
          <w:snapToGrid w:val="0"/>
          <w:lang w:eastAsia="en-US"/>
        </w:rPr>
        <w:t>ООО «Цифра брокер»</w:t>
      </w:r>
      <w:r w:rsidR="00184BEE">
        <w:rPr>
          <w:rFonts w:ascii="Arial" w:hAnsi="Arial" w:cs="Arial"/>
          <w:bCs/>
          <w:snapToGrid w:val="0"/>
          <w:lang w:eastAsia="en-US"/>
        </w:rPr>
        <w:t xml:space="preserve"> </w:t>
      </w:r>
      <w:r w:rsidRPr="00C67F31">
        <w:rPr>
          <w:rFonts w:ascii="Arial" w:hAnsi="Arial" w:cs="Arial"/>
          <w:bCs/>
          <w:snapToGrid w:val="0"/>
          <w:lang w:eastAsia="en-US"/>
        </w:rPr>
        <w:t>сведениях и документах о Клиенте, представителях, бенефициарных владельцах, выгодоприобретателях, Клиента.</w:t>
      </w:r>
    </w:p>
    <w:p w14:paraId="077A7427" w14:textId="77777777"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14:paraId="48D743C6" w14:textId="77777777" w:rsidTr="00482BCC">
        <w:tc>
          <w:tcPr>
            <w:tcW w:w="4725" w:type="dxa"/>
          </w:tcPr>
          <w:p w14:paraId="7FC6BC9A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063E683E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14:paraId="2331D596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49DBA4C6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0A4D0C23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14:paraId="15DBEB6A" w14:textId="77777777" w:rsidTr="00482BCC">
        <w:tc>
          <w:tcPr>
            <w:tcW w:w="4725" w:type="dxa"/>
          </w:tcPr>
          <w:p w14:paraId="054FF174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14:paraId="66EE9F8B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6B6B7E5F" w14:textId="77777777"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30"/>
    </w:tbl>
    <w:p w14:paraId="30E30060" w14:textId="77777777"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14:paraId="0F922591" w14:textId="77777777"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14:paraId="74B7D21C" w14:textId="77777777"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14:paraId="4B048358" w14:textId="77777777"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14:paraId="072F9486" w14:textId="77777777"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14:paraId="47618C15" w14:textId="77777777"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31"/>
      <w:r w:rsidR="00E36118" w:rsidRPr="00C67F31">
        <w:rPr>
          <w:rFonts w:ascii="Arial" w:hAnsi="Arial" w:cs="Arial"/>
          <w:b/>
        </w:rPr>
        <w:t>2</w:t>
      </w:r>
      <w:r w:rsidR="00E36118">
        <w:rPr>
          <w:rFonts w:ascii="Arial" w:hAnsi="Arial" w:cs="Arial"/>
          <w:b/>
        </w:rPr>
        <w:t>8</w:t>
      </w:r>
    </w:p>
    <w:p w14:paraId="0447CC56" w14:textId="77777777"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14:paraId="5176B664" w14:textId="77777777" w:rsidR="00B90C7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0C78" w:rsidRPr="00C67F31">
        <w:rPr>
          <w:rFonts w:ascii="Arial" w:hAnsi="Arial" w:cs="Arial"/>
          <w:b/>
        </w:rPr>
        <w:t xml:space="preserve"> </w:t>
      </w:r>
    </w:p>
    <w:p w14:paraId="523FE82E" w14:textId="77777777"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14:paraId="78BAFBFB" w14:textId="77777777"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14:paraId="3861D321" w14:textId="77777777"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14:paraId="1BED7813" w14:textId="77777777" w:rsidR="00B90C78" w:rsidRPr="00C67F31" w:rsidRDefault="00B90C78" w:rsidP="000F5134">
      <w:pPr>
        <w:pStyle w:val="10"/>
      </w:pPr>
      <w:bookmarkStart w:id="133" w:name="_Toc530734516"/>
      <w:bookmarkStart w:id="134" w:name="_Toc19895787"/>
      <w:bookmarkStart w:id="135" w:name="_Toc68002680"/>
      <w:bookmarkStart w:id="136" w:name="_Toc160632463"/>
      <w:r w:rsidRPr="00C67F31">
        <w:t>Заявление на расторжение Договоров</w:t>
      </w:r>
      <w:bookmarkEnd w:id="133"/>
      <w:bookmarkEnd w:id="134"/>
      <w:bookmarkEnd w:id="135"/>
      <w:bookmarkEnd w:id="136"/>
    </w:p>
    <w:p w14:paraId="002437A4" w14:textId="77777777"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14:paraId="08772DAD" w14:textId="77777777"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14:paraId="5F2007EF" w14:textId="77777777"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Клиент заявляет о расторжении Договора обслуживания и Депозитарного договора, заключенных между Клиентом и </w:t>
      </w:r>
      <w:r w:rsidR="00184BEE">
        <w:rPr>
          <w:rFonts w:ascii="Arial" w:hAnsi="Arial" w:cs="Arial"/>
          <w:bCs/>
          <w:snapToGrid w:val="0"/>
          <w:lang w:eastAsia="en-US"/>
        </w:rPr>
        <w:t>ООО «Цифра брокер»</w:t>
      </w:r>
      <w:r w:rsidRPr="00C67F31">
        <w:rPr>
          <w:rFonts w:ascii="Arial" w:hAnsi="Arial" w:cs="Arial"/>
          <w:bCs/>
          <w:snapToGrid w:val="0"/>
          <w:lang w:eastAsia="en-US"/>
        </w:rPr>
        <w:t>.</w:t>
      </w:r>
    </w:p>
    <w:p w14:paraId="6ADD4BFB" w14:textId="77777777"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46B8C9E1" w14:textId="77777777"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14:paraId="3A259395" w14:textId="77777777" w:rsidR="00B90C78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4E9B829C" w14:textId="77777777"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5835F8">
        <w:rPr>
          <w:rFonts w:ascii="Arial" w:hAnsi="Arial" w:cs="Arial"/>
          <w:bCs/>
          <w:snapToGrid w:val="0"/>
          <w:lang w:eastAsia="en-US"/>
        </w:rPr>
        <w:t>Реквизиты для перечисления доходов по ценным бумагам, поступивших после закрытия счета: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5638"/>
      </w:tblGrid>
      <w:tr w:rsidR="005835F8" w:rsidRPr="005835F8" w14:paraId="2BF822C5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7F73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4461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7C0A2E9E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97C3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685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77D98129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6F97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C800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1565CAEC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07F0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80BE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1874CC80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87AA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Адрес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CFC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339DEFA9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612E1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835F8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5835F8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2D69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14:paraId="225A9859" w14:textId="77777777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0E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F5C1" w14:textId="77777777"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089360C2" w14:textId="77777777"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18F39E76" w14:textId="77777777" w:rsidR="005835F8" w:rsidRPr="00C67F31" w:rsidRDefault="005835F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14:paraId="5512E03E" w14:textId="77777777"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B90C78" w:rsidRPr="00C67F31" w14:paraId="52038A1C" w14:textId="77777777" w:rsidTr="00C55F4E">
        <w:tc>
          <w:tcPr>
            <w:tcW w:w="4725" w:type="dxa"/>
          </w:tcPr>
          <w:p w14:paraId="5031A063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1AE2C517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14:paraId="08AFD601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14:paraId="5CB1A540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14:paraId="261D6DA1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14:paraId="4AC4A7B5" w14:textId="77777777" w:rsidTr="00C55F4E">
        <w:tc>
          <w:tcPr>
            <w:tcW w:w="4725" w:type="dxa"/>
          </w:tcPr>
          <w:p w14:paraId="6CD63F18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76" w:type="dxa"/>
          </w:tcPr>
          <w:p w14:paraId="723F5D46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14:paraId="03EA3374" w14:textId="77777777"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56297ED" w14:textId="77777777"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BB66E" w14:textId="77777777" w:rsidR="0083119C" w:rsidRDefault="0083119C" w:rsidP="002E75F5">
      <w:r>
        <w:separator/>
      </w:r>
    </w:p>
  </w:endnote>
  <w:endnote w:type="continuationSeparator" w:id="0">
    <w:p w14:paraId="0FBD429B" w14:textId="77777777"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47118" w14:textId="77777777" w:rsidR="002453FB" w:rsidRDefault="002453F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66BD2" w14:textId="77777777" w:rsidR="002453FB" w:rsidRDefault="002453F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4E04A" w14:textId="77777777" w:rsidR="002453FB" w:rsidRDefault="002453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27806" w14:textId="77777777" w:rsidR="0083119C" w:rsidRDefault="0083119C" w:rsidP="002E75F5">
      <w:r>
        <w:separator/>
      </w:r>
    </w:p>
  </w:footnote>
  <w:footnote w:type="continuationSeparator" w:id="0">
    <w:p w14:paraId="15D4995B" w14:textId="77777777"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A5B3C" w14:textId="77777777" w:rsidR="002453FB" w:rsidRDefault="002453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808"/>
    </w:tblGrid>
    <w:tr w:rsidR="0083119C" w:rsidRPr="00AE140C" w14:paraId="1D56926A" w14:textId="77777777" w:rsidTr="00892F6E">
      <w:tc>
        <w:tcPr>
          <w:tcW w:w="2518" w:type="dxa"/>
        </w:tcPr>
        <w:p w14:paraId="53346D6B" w14:textId="77777777" w:rsidR="0083119C" w:rsidRPr="00AE140C" w:rsidRDefault="002453FB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71E1237" wp14:editId="17AD8A4B">
                <wp:extent cx="1645920" cy="27432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D3BBF9B" w14:textId="77777777" w:rsidR="0083119C" w:rsidRPr="00B41282" w:rsidRDefault="0083119C" w:rsidP="00F635D4">
    <w:pPr>
      <w:pStyle w:val="aa"/>
      <w:rPr>
        <w:sz w:val="8"/>
        <w:szCs w:val="8"/>
      </w:rPr>
    </w:pPr>
  </w:p>
  <w:p w14:paraId="183261A5" w14:textId="77777777" w:rsidR="0083119C" w:rsidRPr="00F635D4" w:rsidRDefault="0083119C" w:rsidP="00F635D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14:paraId="3338D5CA" w14:textId="77777777" w:rsidTr="00F635D4">
      <w:tc>
        <w:tcPr>
          <w:tcW w:w="2518" w:type="dxa"/>
        </w:tcPr>
        <w:p w14:paraId="3C0A1EA1" w14:textId="77777777"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 wp14:anchorId="779F2F91" wp14:editId="30F0C317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14:paraId="6B45D097" w14:textId="77777777"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</w:t>
          </w:r>
          <w:r w:rsidR="00184BEE">
            <w:rPr>
              <w:rFonts w:ascii="Calibri" w:hAnsi="Calibri"/>
              <w:i/>
              <w:sz w:val="16"/>
              <w:szCs w:val="16"/>
            </w:rPr>
            <w:t>ООО «Цифра брокер»</w:t>
          </w:r>
        </w:p>
        <w:p w14:paraId="70602358" w14:textId="77777777"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14:paraId="266E72BD" w14:textId="77777777" w:rsidR="0083119C" w:rsidRPr="00B41282" w:rsidRDefault="0083119C" w:rsidP="00F635D4">
    <w:pPr>
      <w:pStyle w:val="aa"/>
      <w:rPr>
        <w:sz w:val="8"/>
        <w:szCs w:val="8"/>
      </w:rPr>
    </w:pPr>
  </w:p>
  <w:p w14:paraId="763473A8" w14:textId="77777777"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A5B482AE"/>
    <w:lvl w:ilvl="0" w:tplc="C41AB6D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4BEE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53FB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06644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35F8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06D3F"/>
    <w:rsid w:val="006205EE"/>
    <w:rsid w:val="006255ED"/>
    <w:rsid w:val="00630288"/>
    <w:rsid w:val="00636A6A"/>
    <w:rsid w:val="00657B1F"/>
    <w:rsid w:val="00666E60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36E6E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97C4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55F4E"/>
    <w:rsid w:val="00C64990"/>
    <w:rsid w:val="00C67F31"/>
    <w:rsid w:val="00C71CF6"/>
    <w:rsid w:val="00C76194"/>
    <w:rsid w:val="00C768FE"/>
    <w:rsid w:val="00C83D61"/>
    <w:rsid w:val="00C851A9"/>
    <w:rsid w:val="00C85EDF"/>
    <w:rsid w:val="00C92E1C"/>
    <w:rsid w:val="00C94F2B"/>
    <w:rsid w:val="00C9515C"/>
    <w:rsid w:val="00CA67BD"/>
    <w:rsid w:val="00CE5006"/>
    <w:rsid w:val="00D0177C"/>
    <w:rsid w:val="00D052E2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36118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66D29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32B9F27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E36118"/>
    <w:pPr>
      <w:numPr>
        <w:numId w:val="9"/>
      </w:numPr>
      <w:tabs>
        <w:tab w:val="right" w:leader="dot" w:pos="10196"/>
      </w:tabs>
      <w:spacing w:after="120"/>
      <w:ind w:left="714" w:right="284" w:hanging="357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C3BD4-63CD-4EF2-A7DE-8143F644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2971</Words>
  <Characters>24745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27</cp:revision>
  <cp:lastPrinted>2024-03-07T15:36:00Z</cp:lastPrinted>
  <dcterms:created xsi:type="dcterms:W3CDTF">2021-09-28T14:38:00Z</dcterms:created>
  <dcterms:modified xsi:type="dcterms:W3CDTF">2024-03-07T15:36:00Z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